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38083E" w14:textId="1792DFB3" w:rsidR="00DC24E8" w:rsidRPr="000D4DCF" w:rsidRDefault="00CB5EC7" w:rsidP="00DC24E8">
      <w:pPr>
        <w:spacing w:after="0" w:line="240" w:lineRule="auto"/>
        <w:jc w:val="center"/>
        <w:rPr>
          <w:b/>
          <w:sz w:val="28"/>
          <w:szCs w:val="26"/>
          <w:lang w:val="en-GB"/>
        </w:rPr>
      </w:pPr>
      <w:r w:rsidRPr="000D4DCF">
        <w:rPr>
          <w:b/>
          <w:sz w:val="28"/>
          <w:szCs w:val="26"/>
          <w:lang w:val="en-GB"/>
        </w:rPr>
        <w:t>The</w:t>
      </w:r>
      <w:r w:rsidR="00DC24E8" w:rsidRPr="000D4DCF">
        <w:rPr>
          <w:b/>
          <w:sz w:val="28"/>
          <w:szCs w:val="26"/>
          <w:lang w:val="en-GB"/>
        </w:rPr>
        <w:t xml:space="preserve"> </w:t>
      </w:r>
      <w:r w:rsidRPr="000D4DCF">
        <w:rPr>
          <w:b/>
          <w:sz w:val="28"/>
          <w:szCs w:val="26"/>
          <w:lang w:val="en-GB"/>
        </w:rPr>
        <w:t>Dancing Satyr</w:t>
      </w:r>
      <w:r w:rsidR="00DC24E8" w:rsidRPr="000D4DCF">
        <w:rPr>
          <w:b/>
          <w:sz w:val="28"/>
          <w:szCs w:val="26"/>
          <w:lang w:val="en-GB"/>
        </w:rPr>
        <w:t xml:space="preserve"> </w:t>
      </w:r>
      <w:r w:rsidRPr="000D4DCF">
        <w:rPr>
          <w:b/>
          <w:sz w:val="28"/>
          <w:szCs w:val="26"/>
          <w:lang w:val="en-GB"/>
        </w:rPr>
        <w:t>of</w:t>
      </w:r>
      <w:r w:rsidR="00DC24E8" w:rsidRPr="000D4DCF">
        <w:rPr>
          <w:b/>
          <w:sz w:val="28"/>
          <w:szCs w:val="26"/>
          <w:lang w:val="en-GB"/>
        </w:rPr>
        <w:t xml:space="preserve"> Mazara </w:t>
      </w:r>
      <w:proofErr w:type="gramStart"/>
      <w:r w:rsidR="00DC24E8" w:rsidRPr="000D4DCF">
        <w:rPr>
          <w:b/>
          <w:sz w:val="28"/>
          <w:szCs w:val="26"/>
          <w:lang w:val="en-GB"/>
        </w:rPr>
        <w:t>del</w:t>
      </w:r>
      <w:proofErr w:type="gramEnd"/>
      <w:r w:rsidR="00DC24E8" w:rsidRPr="000D4DCF">
        <w:rPr>
          <w:b/>
          <w:sz w:val="28"/>
          <w:szCs w:val="26"/>
          <w:lang w:val="en-GB"/>
        </w:rPr>
        <w:t xml:space="preserve"> Vallo</w:t>
      </w:r>
    </w:p>
    <w:p w14:paraId="137A389E" w14:textId="77777777" w:rsidR="00DC24E8" w:rsidRPr="000D4DCF" w:rsidRDefault="00DC24E8" w:rsidP="00DC24E8">
      <w:pPr>
        <w:pStyle w:val="Nessunaspaziatura"/>
        <w:jc w:val="both"/>
        <w:rPr>
          <w:lang w:val="en-GB"/>
        </w:rPr>
      </w:pPr>
    </w:p>
    <w:p w14:paraId="1DC10E44" w14:textId="305037BB" w:rsidR="000C6C11" w:rsidRPr="000D4DCF" w:rsidRDefault="00E21E4C" w:rsidP="00FA5BD4">
      <w:pPr>
        <w:pStyle w:val="Nessunaspaziatura"/>
        <w:spacing w:line="276" w:lineRule="auto"/>
        <w:jc w:val="both"/>
        <w:rPr>
          <w:lang w:val="en-GB"/>
        </w:rPr>
      </w:pPr>
      <w:r w:rsidRPr="000D4DCF">
        <w:rPr>
          <w:lang w:val="en-GB"/>
        </w:rPr>
        <w:t>On the night of March 5, 1998, the fishing boat “Capitan Ciccio”, commanded by Francesco Adragna and owned by Scilla and Asaro, enter</w:t>
      </w:r>
      <w:r w:rsidR="006D7BF4" w:rsidRPr="000D4DCF">
        <w:rPr>
          <w:lang w:val="en-GB"/>
        </w:rPr>
        <w:t>ed the port of Mazara del Vallo. O</w:t>
      </w:r>
      <w:r w:rsidRPr="000D4DCF">
        <w:rPr>
          <w:lang w:val="en-GB"/>
        </w:rPr>
        <w:t xml:space="preserve">n its stern </w:t>
      </w:r>
      <w:r w:rsidR="006D7BF4" w:rsidRPr="000D4DCF">
        <w:rPr>
          <w:lang w:val="en-GB"/>
        </w:rPr>
        <w:t xml:space="preserve">it carried </w:t>
      </w:r>
      <w:r w:rsidRPr="000D4DCF">
        <w:rPr>
          <w:lang w:val="en-GB"/>
        </w:rPr>
        <w:t>what would turn out to be the most profitable catch of its career and, undoubtedly, of all the ships of this important Sicilian port: the statue of the Dancing Satyr, caught by the boat’s drag-nets at a depth of about 480 met</w:t>
      </w:r>
      <w:r w:rsidR="00E76ABA" w:rsidRPr="000D4DCF">
        <w:rPr>
          <w:lang w:val="en-GB"/>
        </w:rPr>
        <w:t>res between Pantelleria and Cap</w:t>
      </w:r>
      <w:r w:rsidRPr="000D4DCF">
        <w:rPr>
          <w:lang w:val="en-GB"/>
        </w:rPr>
        <w:t xml:space="preserve"> Bon, south of Sicily.</w:t>
      </w:r>
    </w:p>
    <w:p w14:paraId="1DEFC28C" w14:textId="11A209B6" w:rsidR="00F330E7" w:rsidRPr="000D4DCF" w:rsidRDefault="00E76ABA" w:rsidP="005D490B">
      <w:pPr>
        <w:pStyle w:val="Nessunaspaziatura"/>
        <w:spacing w:line="276" w:lineRule="auto"/>
        <w:ind w:firstLine="708"/>
        <w:jc w:val="both"/>
        <w:rPr>
          <w:lang w:val="en-GB"/>
        </w:rPr>
      </w:pPr>
      <w:r w:rsidRPr="000D4DCF">
        <w:rPr>
          <w:lang w:val="en-GB"/>
        </w:rPr>
        <w:t xml:space="preserve">That day remains indelibly marked in my life because </w:t>
      </w:r>
      <w:r w:rsidR="00F330E7" w:rsidRPr="000D4DCF">
        <w:rPr>
          <w:lang w:val="en-GB"/>
        </w:rPr>
        <w:t>it was a heralded discovery that I was anxiously waiting for. A year earlier, 29 March 1997, I had taken part in the handing over of the Satyr’s left leg and I clearly remember the feeling of astonishment when I first set eyes on it</w:t>
      </w:r>
      <w:r w:rsidR="006D7BF4" w:rsidRPr="000D4DCF">
        <w:rPr>
          <w:lang w:val="en-GB"/>
        </w:rPr>
        <w:t>,</w:t>
      </w:r>
      <w:r w:rsidR="00F330E7" w:rsidRPr="000D4DCF">
        <w:rPr>
          <w:lang w:val="en-GB"/>
        </w:rPr>
        <w:t xml:space="preserve"> on a cold table of the Mazara </w:t>
      </w:r>
      <w:proofErr w:type="gramStart"/>
      <w:r w:rsidR="00F330E7" w:rsidRPr="000D4DCF">
        <w:rPr>
          <w:lang w:val="en-GB"/>
        </w:rPr>
        <w:t>del</w:t>
      </w:r>
      <w:proofErr w:type="gramEnd"/>
      <w:r w:rsidR="00F330E7" w:rsidRPr="000D4DCF">
        <w:rPr>
          <w:lang w:val="en-GB"/>
        </w:rPr>
        <w:t xml:space="preserve"> Vallo </w:t>
      </w:r>
      <w:r w:rsidR="006D7BF4" w:rsidRPr="000D4DCF">
        <w:rPr>
          <w:lang w:val="en-GB"/>
        </w:rPr>
        <w:t>multi-purpose centre</w:t>
      </w:r>
      <w:r w:rsidR="00F330E7" w:rsidRPr="000D4DCF">
        <w:rPr>
          <w:lang w:val="en-GB"/>
        </w:rPr>
        <w:t xml:space="preserve">. I immediately realised that I was before the first clue of what, in the long history of archaeology, </w:t>
      </w:r>
      <w:proofErr w:type="gramStart"/>
      <w:r w:rsidR="00F330E7" w:rsidRPr="000D4DCF">
        <w:rPr>
          <w:lang w:val="en-GB"/>
        </w:rPr>
        <w:t>can be defined</w:t>
      </w:r>
      <w:proofErr w:type="gramEnd"/>
      <w:r w:rsidR="00F330E7" w:rsidRPr="000D4DCF">
        <w:rPr>
          <w:lang w:val="en-GB"/>
        </w:rPr>
        <w:t xml:space="preserve"> as a great discovery.</w:t>
      </w:r>
    </w:p>
    <w:p w14:paraId="1E75F595" w14:textId="4C74890C" w:rsidR="00E76ABA" w:rsidRPr="000D4DCF" w:rsidRDefault="0037503F" w:rsidP="005D490B">
      <w:pPr>
        <w:pStyle w:val="Nessunaspaziatura"/>
        <w:spacing w:line="276" w:lineRule="auto"/>
        <w:ind w:firstLine="708"/>
        <w:jc w:val="both"/>
        <w:rPr>
          <w:lang w:val="en-GB"/>
        </w:rPr>
      </w:pPr>
      <w:r w:rsidRPr="000D4DCF">
        <w:rPr>
          <w:lang w:val="en-GB"/>
        </w:rPr>
        <w:t xml:space="preserve">The Satyr is missing its arms and </w:t>
      </w:r>
      <w:r w:rsidR="006D7BF4" w:rsidRPr="000D4DCF">
        <w:rPr>
          <w:lang w:val="en-GB"/>
        </w:rPr>
        <w:t xml:space="preserve">supporting </w:t>
      </w:r>
      <w:r w:rsidRPr="000D4DCF">
        <w:rPr>
          <w:lang w:val="en-GB"/>
        </w:rPr>
        <w:t xml:space="preserve">right leg. The left leg </w:t>
      </w:r>
      <w:proofErr w:type="gramStart"/>
      <w:r w:rsidRPr="000D4DCF">
        <w:rPr>
          <w:lang w:val="en-GB"/>
        </w:rPr>
        <w:t>has been found, but separated from just above the knee</w:t>
      </w:r>
      <w:proofErr w:type="gramEnd"/>
      <w:r w:rsidRPr="000D4DCF">
        <w:rPr>
          <w:lang w:val="en-GB"/>
        </w:rPr>
        <w:t xml:space="preserve">. There is a large hole on the top of the head at the </w:t>
      </w:r>
      <w:r w:rsidR="008B0501" w:rsidRPr="000D4DCF">
        <w:rPr>
          <w:lang w:val="en-GB"/>
        </w:rPr>
        <w:t xml:space="preserve">cold-forged </w:t>
      </w:r>
      <w:r w:rsidR="006D7BF4" w:rsidRPr="000D4DCF">
        <w:rPr>
          <w:lang w:val="en-GB"/>
        </w:rPr>
        <w:t xml:space="preserve">engraved </w:t>
      </w:r>
      <w:r w:rsidRPr="000D4DCF">
        <w:rPr>
          <w:lang w:val="en-GB"/>
        </w:rPr>
        <w:t>flowing hair</w:t>
      </w:r>
      <w:r w:rsidR="008B0501" w:rsidRPr="000D4DCF">
        <w:rPr>
          <w:lang w:val="en-GB"/>
        </w:rPr>
        <w:t xml:space="preserve">. </w:t>
      </w:r>
      <w:r w:rsidR="00D55D0D" w:rsidRPr="000D4DCF">
        <w:rPr>
          <w:lang w:val="en-GB"/>
        </w:rPr>
        <w:t>The</w:t>
      </w:r>
      <w:r w:rsidR="008B0501" w:rsidRPr="000D4DCF">
        <w:rPr>
          <w:lang w:val="en-GB"/>
        </w:rPr>
        <w:t xml:space="preserve"> tail, located in the centre of the </w:t>
      </w:r>
      <w:r w:rsidR="008D21CD" w:rsidRPr="000D4DCF">
        <w:rPr>
          <w:lang w:val="en-GB"/>
        </w:rPr>
        <w:t>lumbar</w:t>
      </w:r>
      <w:r w:rsidR="008B0501" w:rsidRPr="000D4DCF">
        <w:rPr>
          <w:lang w:val="en-GB"/>
        </w:rPr>
        <w:t xml:space="preserve"> area where, currently, </w:t>
      </w:r>
      <w:r w:rsidR="008D21CD" w:rsidRPr="000D4DCF">
        <w:rPr>
          <w:lang w:val="en-GB"/>
        </w:rPr>
        <w:t>there is a circular hole for its insertion</w:t>
      </w:r>
      <w:r w:rsidR="00D55D0D" w:rsidRPr="000D4DCF">
        <w:rPr>
          <w:lang w:val="en-GB"/>
        </w:rPr>
        <w:t>, is missing too</w:t>
      </w:r>
      <w:r w:rsidR="008D21CD" w:rsidRPr="000D4DCF">
        <w:rPr>
          <w:lang w:val="en-GB"/>
        </w:rPr>
        <w:t xml:space="preserve">. The eyes, between eyelids without lashes, </w:t>
      </w:r>
      <w:proofErr w:type="gramStart"/>
      <w:r w:rsidR="0037792A" w:rsidRPr="000D4DCF">
        <w:rPr>
          <w:lang w:val="en-GB"/>
        </w:rPr>
        <w:t>were made</w:t>
      </w:r>
      <w:proofErr w:type="gramEnd"/>
      <w:r w:rsidR="0037792A" w:rsidRPr="000D4DCF">
        <w:rPr>
          <w:lang w:val="en-GB"/>
        </w:rPr>
        <w:t xml:space="preserve"> by setting two almond-shaped pieces of alabaster after casting, with a circular seating for the iris that was lost. The mouth is </w:t>
      </w:r>
      <w:r w:rsidR="00D55D0D" w:rsidRPr="000D4DCF">
        <w:rPr>
          <w:lang w:val="en-GB"/>
        </w:rPr>
        <w:t>half-</w:t>
      </w:r>
      <w:r w:rsidR="0037792A" w:rsidRPr="000D4DCF">
        <w:rPr>
          <w:lang w:val="en-GB"/>
        </w:rPr>
        <w:t xml:space="preserve">open with </w:t>
      </w:r>
      <w:proofErr w:type="gramStart"/>
      <w:r w:rsidR="0037792A" w:rsidRPr="000D4DCF">
        <w:rPr>
          <w:lang w:val="en-GB"/>
        </w:rPr>
        <w:t>well outlined</w:t>
      </w:r>
      <w:proofErr w:type="gramEnd"/>
      <w:r w:rsidR="0037792A" w:rsidRPr="000D4DCF">
        <w:rPr>
          <w:lang w:val="en-GB"/>
        </w:rPr>
        <w:t xml:space="preserve"> lips.</w:t>
      </w:r>
    </w:p>
    <w:p w14:paraId="182383A4" w14:textId="5373C35B" w:rsidR="0037792A" w:rsidRPr="000D4DCF" w:rsidRDefault="00DC24E8" w:rsidP="00FA5BD4">
      <w:pPr>
        <w:pStyle w:val="Nessunaspaziatura"/>
        <w:spacing w:line="276" w:lineRule="auto"/>
        <w:jc w:val="both"/>
        <w:rPr>
          <w:lang w:val="en-GB"/>
        </w:rPr>
      </w:pPr>
      <w:r w:rsidRPr="000D4DCF">
        <w:rPr>
          <w:lang w:val="en-GB"/>
        </w:rPr>
        <w:tab/>
      </w:r>
      <w:r w:rsidR="0037792A" w:rsidRPr="000D4DCF">
        <w:rPr>
          <w:lang w:val="en-GB"/>
        </w:rPr>
        <w:t xml:space="preserve">The lost wax method used to create the statue was long and elaborate due </w:t>
      </w:r>
      <w:r w:rsidR="00D55D0D" w:rsidRPr="000D4DCF">
        <w:rPr>
          <w:lang w:val="en-GB"/>
        </w:rPr>
        <w:t>to the</w:t>
      </w:r>
      <w:r w:rsidR="0037792A" w:rsidRPr="000D4DCF">
        <w:rPr>
          <w:lang w:val="en-GB"/>
        </w:rPr>
        <w:t xml:space="preserve"> complex </w:t>
      </w:r>
      <w:proofErr w:type="gramStart"/>
      <w:r w:rsidR="0037792A" w:rsidRPr="000D4DCF">
        <w:rPr>
          <w:lang w:val="en-GB"/>
        </w:rPr>
        <w:t>movement</w:t>
      </w:r>
      <w:r w:rsidR="00D55D0D" w:rsidRPr="000D4DCF">
        <w:rPr>
          <w:lang w:val="en-GB"/>
        </w:rPr>
        <w:t>,</w:t>
      </w:r>
      <w:r w:rsidR="0037792A" w:rsidRPr="000D4DCF">
        <w:rPr>
          <w:lang w:val="en-GB"/>
        </w:rPr>
        <w:t xml:space="preserve"> that</w:t>
      </w:r>
      <w:proofErr w:type="gramEnd"/>
      <w:r w:rsidR="0037792A" w:rsidRPr="000D4DCF">
        <w:rPr>
          <w:lang w:val="en-GB"/>
        </w:rPr>
        <w:t xml:space="preserve"> prevented it being cast as a whole. It was made by welding together various parts: the head, torso, arms, right leg starting from</w:t>
      </w:r>
      <w:r w:rsidR="00D55D0D" w:rsidRPr="000D4DCF">
        <w:rPr>
          <w:lang w:val="en-GB"/>
        </w:rPr>
        <w:t xml:space="preserve"> </w:t>
      </w:r>
      <w:proofErr w:type="gramStart"/>
      <w:r w:rsidR="00D55D0D" w:rsidRPr="000D4DCF">
        <w:rPr>
          <w:lang w:val="en-GB"/>
        </w:rPr>
        <w:t>half-way</w:t>
      </w:r>
      <w:proofErr w:type="gramEnd"/>
      <w:r w:rsidR="00D55D0D" w:rsidRPr="000D4DCF">
        <w:rPr>
          <w:lang w:val="en-GB"/>
        </w:rPr>
        <w:t xml:space="preserve"> up </w:t>
      </w:r>
      <w:r w:rsidR="0037792A" w:rsidRPr="000D4DCF">
        <w:rPr>
          <w:lang w:val="en-GB"/>
        </w:rPr>
        <w:t xml:space="preserve">the thigh and the left leg. The sex and remaining big toe </w:t>
      </w:r>
      <w:proofErr w:type="gramStart"/>
      <w:r w:rsidR="0037792A" w:rsidRPr="000D4DCF">
        <w:rPr>
          <w:lang w:val="en-GB"/>
        </w:rPr>
        <w:t>were made</w:t>
      </w:r>
      <w:proofErr w:type="gramEnd"/>
      <w:r w:rsidR="0037792A" w:rsidRPr="000D4DCF">
        <w:rPr>
          <w:lang w:val="en-GB"/>
        </w:rPr>
        <w:t xml:space="preserve"> in full casting. The head </w:t>
      </w:r>
      <w:r w:rsidR="00D55D0D" w:rsidRPr="000D4DCF">
        <w:rPr>
          <w:lang w:val="en-GB"/>
        </w:rPr>
        <w:t>features</w:t>
      </w:r>
      <w:r w:rsidR="0037792A" w:rsidRPr="000D4DCF">
        <w:rPr>
          <w:lang w:val="en-GB"/>
        </w:rPr>
        <w:t xml:space="preserve"> some original technical solutions because, after welding the skullcap to the front section, the occipital section was left open so that the locks of hair (some of which were made separately) could be assembled at its margins.</w:t>
      </w:r>
    </w:p>
    <w:p w14:paraId="21DE5AE2" w14:textId="6791898F" w:rsidR="00DC24E8" w:rsidRPr="000D4DCF" w:rsidRDefault="0037792A" w:rsidP="003821F5">
      <w:pPr>
        <w:pStyle w:val="Nessunaspaziatura"/>
        <w:spacing w:line="276" w:lineRule="auto"/>
        <w:ind w:firstLine="708"/>
        <w:jc w:val="both"/>
        <w:rPr>
          <w:lang w:val="en-GB"/>
        </w:rPr>
      </w:pPr>
      <w:r w:rsidRPr="000D4DCF">
        <w:rPr>
          <w:lang w:val="en-GB"/>
        </w:rPr>
        <w:t>The most significant characteristic</w:t>
      </w:r>
      <w:r w:rsidR="003821F5" w:rsidRPr="000D4DCF">
        <w:rPr>
          <w:lang w:val="en-GB"/>
        </w:rPr>
        <w:t xml:space="preserve"> of the statue</w:t>
      </w:r>
      <w:r w:rsidR="00D438EB" w:rsidRPr="000D4DCF">
        <w:rPr>
          <w:lang w:val="en-GB"/>
        </w:rPr>
        <w:t xml:space="preserve"> lies in its magnificent </w:t>
      </w:r>
      <w:proofErr w:type="gramStart"/>
      <w:r w:rsidR="00D438EB" w:rsidRPr="000D4DCF">
        <w:rPr>
          <w:lang w:val="en-GB"/>
        </w:rPr>
        <w:t>head which</w:t>
      </w:r>
      <w:proofErr w:type="gramEnd"/>
      <w:r w:rsidR="00D438EB" w:rsidRPr="000D4DCF">
        <w:rPr>
          <w:lang w:val="en-GB"/>
        </w:rPr>
        <w:t xml:space="preserve"> is run through by an impalpable, and yet effective and vigorous, wind filled whirl, that shapes both the anatomical features (cheekbones, eyes, nose and mouth) and the splendid hair. </w:t>
      </w:r>
      <w:r w:rsidR="00877D3A" w:rsidRPr="000D4DCF">
        <w:rPr>
          <w:lang w:val="en-GB"/>
        </w:rPr>
        <w:t xml:space="preserve">The </w:t>
      </w:r>
      <w:proofErr w:type="gramStart"/>
      <w:r w:rsidR="00877D3A" w:rsidRPr="000D4DCF">
        <w:rPr>
          <w:lang w:val="en-GB"/>
        </w:rPr>
        <w:t>value and originality of the hair are increased by the movement that was given to the head</w:t>
      </w:r>
      <w:proofErr w:type="gramEnd"/>
      <w:r w:rsidR="00877D3A" w:rsidRPr="000D4DCF">
        <w:rPr>
          <w:lang w:val="en-GB"/>
        </w:rPr>
        <w:t xml:space="preserve">. It is, in fact, unnaturally arched due to the </w:t>
      </w:r>
      <w:proofErr w:type="gramStart"/>
      <w:r w:rsidR="00877D3A" w:rsidRPr="000D4DCF">
        <w:rPr>
          <w:lang w:val="en-GB"/>
        </w:rPr>
        <w:t>force and the dynamic of the vorticose movement of the statue</w:t>
      </w:r>
      <w:r w:rsidR="00D55D0D" w:rsidRPr="000D4DCF">
        <w:rPr>
          <w:lang w:val="en-GB"/>
        </w:rPr>
        <w:t>,</w:t>
      </w:r>
      <w:r w:rsidR="00877D3A" w:rsidRPr="000D4DCF">
        <w:rPr>
          <w:lang w:val="en-GB"/>
        </w:rPr>
        <w:t xml:space="preserve"> </w:t>
      </w:r>
      <w:r w:rsidR="003821F5" w:rsidRPr="000D4DCF">
        <w:rPr>
          <w:lang w:val="en-GB"/>
        </w:rPr>
        <w:t>which</w:t>
      </w:r>
      <w:r w:rsidR="00877D3A" w:rsidRPr="000D4DCF">
        <w:rPr>
          <w:lang w:val="en-GB"/>
        </w:rPr>
        <w:t xml:space="preserve"> manages to upset the most elementary rules of naturalness</w:t>
      </w:r>
      <w:proofErr w:type="gramEnd"/>
      <w:r w:rsidR="00877D3A" w:rsidRPr="000D4DCF">
        <w:rPr>
          <w:lang w:val="en-GB"/>
        </w:rPr>
        <w:t xml:space="preserve"> and that can only be the work of a great master.</w:t>
      </w:r>
      <w:r w:rsidR="00D438EB" w:rsidRPr="000D4DCF">
        <w:rPr>
          <w:lang w:val="en-GB"/>
        </w:rPr>
        <w:t xml:space="preserve">  </w:t>
      </w:r>
      <w:r w:rsidRPr="000D4DCF">
        <w:rPr>
          <w:lang w:val="en-GB"/>
        </w:rPr>
        <w:t xml:space="preserve">  </w:t>
      </w:r>
    </w:p>
    <w:p w14:paraId="291D2B8F" w14:textId="77777777" w:rsidR="00CB5EC7" w:rsidRPr="000D4DCF" w:rsidRDefault="00E90674" w:rsidP="005D490B">
      <w:pPr>
        <w:pStyle w:val="Nessunaspaziatura"/>
        <w:spacing w:line="276" w:lineRule="auto"/>
        <w:ind w:firstLine="708"/>
        <w:jc w:val="both"/>
        <w:rPr>
          <w:lang w:val="en-GB"/>
        </w:rPr>
      </w:pPr>
      <w:r w:rsidRPr="000D4DCF">
        <w:rPr>
          <w:lang w:val="en-GB"/>
        </w:rPr>
        <w:t xml:space="preserve">Whilst the identity of the statue </w:t>
      </w:r>
      <w:proofErr w:type="gramStart"/>
      <w:r w:rsidRPr="000D4DCF">
        <w:rPr>
          <w:lang w:val="en-GB"/>
        </w:rPr>
        <w:t>has been verified</w:t>
      </w:r>
      <w:proofErr w:type="gramEnd"/>
      <w:r w:rsidRPr="000D4DCF">
        <w:rPr>
          <w:lang w:val="en-GB"/>
        </w:rPr>
        <w:t>, there is still a lively debate around the controversial attribution of the work to a prominent artistic personality. The differences arise</w:t>
      </w:r>
      <w:r w:rsidR="00CB5EC7" w:rsidRPr="000D4DCF">
        <w:rPr>
          <w:lang w:val="en-GB"/>
        </w:rPr>
        <w:t xml:space="preserve"> because not everybody agrees on judging the work as original and unique. Some maintain that it is a Roman age copy even if, in truth, with weak supporting arguments.</w:t>
      </w:r>
    </w:p>
    <w:p w14:paraId="585C4108" w14:textId="493B39F7" w:rsidR="00DC24E8" w:rsidRPr="000D4DCF" w:rsidRDefault="00CB5EC7" w:rsidP="003821F5">
      <w:pPr>
        <w:pStyle w:val="Nessunaspaziatura"/>
        <w:spacing w:line="276" w:lineRule="auto"/>
        <w:ind w:firstLine="708"/>
        <w:jc w:val="both"/>
        <w:rPr>
          <w:lang w:val="en-GB"/>
        </w:rPr>
      </w:pPr>
      <w:r w:rsidRPr="000D4DCF">
        <w:rPr>
          <w:lang w:val="en-GB"/>
        </w:rPr>
        <w:t>I think that the Dancing Satyr is a Greek original produced in the decades that marked the transition from late classicism and early Hellenism, that is towards the end of the IV century BC, when the canons of late classic</w:t>
      </w:r>
      <w:r w:rsidR="003821F5" w:rsidRPr="000D4DCF">
        <w:rPr>
          <w:lang w:val="en-GB"/>
        </w:rPr>
        <w:t>al</w:t>
      </w:r>
      <w:r w:rsidRPr="000D4DCF">
        <w:rPr>
          <w:lang w:val="en-GB"/>
        </w:rPr>
        <w:t xml:space="preserve"> rigidity were shattering under the wave of the growing </w:t>
      </w:r>
      <w:r w:rsidR="003821F5" w:rsidRPr="000D4DCF">
        <w:rPr>
          <w:lang w:val="en-GB"/>
        </w:rPr>
        <w:t>Hellenistic influence</w:t>
      </w:r>
      <w:r w:rsidRPr="000D4DCF">
        <w:rPr>
          <w:lang w:val="en-GB"/>
        </w:rPr>
        <w:t xml:space="preserve">. And </w:t>
      </w:r>
      <w:proofErr w:type="gramStart"/>
      <w:r w:rsidRPr="000D4DCF">
        <w:rPr>
          <w:lang w:val="en-GB"/>
        </w:rPr>
        <w:t>I also</w:t>
      </w:r>
      <w:proofErr w:type="gramEnd"/>
      <w:r w:rsidRPr="000D4DCF">
        <w:rPr>
          <w:lang w:val="en-GB"/>
        </w:rPr>
        <w:t xml:space="preserve"> believe that the work is by a great artist of </w:t>
      </w:r>
      <w:r w:rsidR="003821F5" w:rsidRPr="000D4DCF">
        <w:rPr>
          <w:lang w:val="en-GB"/>
        </w:rPr>
        <w:t>the ancient world</w:t>
      </w:r>
      <w:r w:rsidRPr="000D4DCF">
        <w:rPr>
          <w:lang w:val="en-GB"/>
        </w:rPr>
        <w:t xml:space="preserve"> or one of his close circle. It seems to me therefore </w:t>
      </w:r>
      <w:proofErr w:type="gramStart"/>
      <w:r w:rsidR="005D490B" w:rsidRPr="000D4DCF">
        <w:rPr>
          <w:lang w:val="en-GB"/>
        </w:rPr>
        <w:t xml:space="preserve">convincing </w:t>
      </w:r>
      <w:r w:rsidRPr="000D4DCF">
        <w:rPr>
          <w:lang w:val="en-GB"/>
        </w:rPr>
        <w:t xml:space="preserve"> beyond</w:t>
      </w:r>
      <w:proofErr w:type="gramEnd"/>
      <w:r w:rsidRPr="000D4DCF">
        <w:rPr>
          <w:lang w:val="en-GB"/>
        </w:rPr>
        <w:t xml:space="preserve"> measure</w:t>
      </w:r>
      <w:r w:rsidR="005D490B" w:rsidRPr="000D4DCF">
        <w:rPr>
          <w:lang w:val="en-GB"/>
        </w:rPr>
        <w:t xml:space="preserve"> to think of the Satyr as a veritable masterpiece of Greek art dating from the first </w:t>
      </w:r>
      <w:r w:rsidR="003821F5" w:rsidRPr="000D4DCF">
        <w:rPr>
          <w:lang w:val="en-GB"/>
        </w:rPr>
        <w:t>Hellenistic period</w:t>
      </w:r>
      <w:r w:rsidR="005D490B" w:rsidRPr="000D4DCF">
        <w:rPr>
          <w:lang w:val="en-GB"/>
        </w:rPr>
        <w:t>.</w:t>
      </w:r>
      <w:r w:rsidRPr="000D4DCF">
        <w:rPr>
          <w:lang w:val="en-GB"/>
        </w:rPr>
        <w:t xml:space="preserve">  </w:t>
      </w:r>
      <w:r w:rsidR="00E90674" w:rsidRPr="000D4DCF">
        <w:rPr>
          <w:lang w:val="en-GB"/>
        </w:rPr>
        <w:t xml:space="preserve">   </w:t>
      </w:r>
    </w:p>
    <w:p w14:paraId="6E3C8FF3" w14:textId="3C62087F" w:rsidR="005D490B" w:rsidRPr="000D4DCF" w:rsidRDefault="005D490B" w:rsidP="00FA5BD4">
      <w:pPr>
        <w:pStyle w:val="Nessunaspaziatura"/>
        <w:spacing w:line="276" w:lineRule="auto"/>
        <w:jc w:val="both"/>
        <w:rPr>
          <w:lang w:val="en-GB"/>
        </w:rPr>
      </w:pPr>
      <w:r w:rsidRPr="000D4DCF">
        <w:rPr>
          <w:lang w:val="en-GB"/>
        </w:rPr>
        <w:lastRenderedPageBreak/>
        <w:tab/>
      </w:r>
      <w:proofErr w:type="gramStart"/>
      <w:r w:rsidRPr="000D4DCF">
        <w:rPr>
          <w:lang w:val="en-GB"/>
        </w:rPr>
        <w:t>Moreno’s pr</w:t>
      </w:r>
      <w:r w:rsidR="003821F5" w:rsidRPr="000D4DCF">
        <w:rPr>
          <w:lang w:val="en-GB"/>
        </w:rPr>
        <w:t>ecise hypothesis</w:t>
      </w:r>
      <w:r w:rsidRPr="000D4DCF">
        <w:rPr>
          <w:lang w:val="en-GB"/>
        </w:rPr>
        <w:t xml:space="preserve"> who</w:t>
      </w:r>
      <w:r w:rsidR="003821F5" w:rsidRPr="000D4DCF">
        <w:rPr>
          <w:lang w:val="en-GB"/>
        </w:rPr>
        <w:t>,</w:t>
      </w:r>
      <w:r w:rsidRPr="000D4DCF">
        <w:rPr>
          <w:lang w:val="en-GB"/>
        </w:rPr>
        <w:t xml:space="preserve"> as is well known</w:t>
      </w:r>
      <w:r w:rsidR="003821F5" w:rsidRPr="000D4DCF">
        <w:rPr>
          <w:lang w:val="en-GB"/>
        </w:rPr>
        <w:t>,</w:t>
      </w:r>
      <w:r w:rsidRPr="000D4DCF">
        <w:rPr>
          <w:lang w:val="en-GB"/>
        </w:rPr>
        <w:t xml:space="preserve"> attributes the Satyr </w:t>
      </w:r>
      <w:r w:rsidR="008414B5" w:rsidRPr="000D4DCF">
        <w:rPr>
          <w:lang w:val="en-GB"/>
        </w:rPr>
        <w:t>to</w:t>
      </w:r>
      <w:r w:rsidRPr="000D4DCF">
        <w:rPr>
          <w:lang w:val="en-GB"/>
        </w:rPr>
        <w:t xml:space="preserve"> Praxiteles</w:t>
      </w:r>
      <w:r w:rsidR="008414B5" w:rsidRPr="000D4DCF">
        <w:rPr>
          <w:lang w:val="en-GB"/>
        </w:rPr>
        <w:t xml:space="preserve">, seeing the clarity of the structure and, most of all, the singular adipose softness of the incarnate elements </w:t>
      </w:r>
      <w:r w:rsidR="003821F5" w:rsidRPr="000D4DCF">
        <w:rPr>
          <w:lang w:val="en-GB"/>
        </w:rPr>
        <w:t>as indicative</w:t>
      </w:r>
      <w:r w:rsidR="008414B5" w:rsidRPr="000D4DCF">
        <w:rPr>
          <w:lang w:val="en-GB"/>
        </w:rPr>
        <w:t xml:space="preserve"> of the vision of the great Greek sculptor, clearly </w:t>
      </w:r>
      <w:r w:rsidR="003821F5" w:rsidRPr="000D4DCF">
        <w:rPr>
          <w:lang w:val="en-GB"/>
        </w:rPr>
        <w:t>comparable</w:t>
      </w:r>
      <w:r w:rsidR="008414B5" w:rsidRPr="000D4DCF">
        <w:rPr>
          <w:lang w:val="en-GB"/>
        </w:rPr>
        <w:t xml:space="preserve"> to those found in the Aphrodite of Knidos (swollen neck, strong chin with the characteristic dimple, full lips, large nose with a flat back, regular arch of the eyebrows) and in the</w:t>
      </w:r>
      <w:r w:rsidR="005E1ECB" w:rsidRPr="000D4DCF">
        <w:rPr>
          <w:lang w:val="en-GB"/>
        </w:rPr>
        <w:t xml:space="preserve"> radial pattern of the hair the Artemis of Gabii, is currently </w:t>
      </w:r>
      <w:r w:rsidR="003821F5" w:rsidRPr="000D4DCF">
        <w:rPr>
          <w:lang w:val="en-GB"/>
        </w:rPr>
        <w:t>challenged by</w:t>
      </w:r>
      <w:r w:rsidR="005E1ECB" w:rsidRPr="000D4DCF">
        <w:rPr>
          <w:lang w:val="en-GB"/>
        </w:rPr>
        <w:t xml:space="preserve"> La Rocca’s humbler hypothesis that dates the work between the second half of the III century BC and the beginning of the II century</w:t>
      </w:r>
      <w:r w:rsidR="00261690" w:rsidRPr="000D4DCF">
        <w:rPr>
          <w:lang w:val="en-GB"/>
        </w:rPr>
        <w:t>,</w:t>
      </w:r>
      <w:r w:rsidR="005E1ECB" w:rsidRPr="000D4DCF">
        <w:rPr>
          <w:lang w:val="en-GB"/>
        </w:rPr>
        <w:t xml:space="preserve"> due to similarities with the head of the Young Girl in the Palazzo dei Conservatori in Rome as well as the</w:t>
      </w:r>
      <w:r w:rsidR="00DF1173" w:rsidRPr="000D4DCF">
        <w:rPr>
          <w:lang w:val="en-GB"/>
        </w:rPr>
        <w:t xml:space="preserve"> Crouching Venus by Doidalse</w:t>
      </w:r>
      <w:r w:rsidR="005E1ECB" w:rsidRPr="000D4DCF">
        <w:rPr>
          <w:lang w:val="en-GB"/>
        </w:rPr>
        <w:t>s and the Anzio</w:t>
      </w:r>
      <w:r w:rsidR="00DF1173" w:rsidRPr="000D4DCF">
        <w:rPr>
          <w:lang w:val="en-GB"/>
        </w:rPr>
        <w:t xml:space="preserve"> girl</w:t>
      </w:r>
      <w:r w:rsidR="005E1ECB" w:rsidRPr="000D4DCF">
        <w:rPr>
          <w:lang w:val="en-GB"/>
        </w:rPr>
        <w:t xml:space="preserve">. </w:t>
      </w:r>
      <w:r w:rsidR="008414B5" w:rsidRPr="000D4DCF">
        <w:rPr>
          <w:lang w:val="en-GB"/>
        </w:rPr>
        <w:t xml:space="preserve"> </w:t>
      </w:r>
      <w:r w:rsidR="00DC24E8" w:rsidRPr="000D4DCF">
        <w:rPr>
          <w:lang w:val="en-GB"/>
        </w:rPr>
        <w:tab/>
      </w:r>
      <w:proofErr w:type="gramEnd"/>
    </w:p>
    <w:p w14:paraId="50390D74" w14:textId="24FAC8CC" w:rsidR="00DF1173" w:rsidRPr="000D4DCF" w:rsidRDefault="00DF1173" w:rsidP="00FA5BD4">
      <w:pPr>
        <w:pStyle w:val="Nessunaspaziatura"/>
        <w:spacing w:line="276" w:lineRule="auto"/>
        <w:jc w:val="both"/>
        <w:rPr>
          <w:lang w:val="en-GB"/>
        </w:rPr>
      </w:pPr>
      <w:r w:rsidRPr="000D4DCF">
        <w:rPr>
          <w:lang w:val="en-GB"/>
        </w:rPr>
        <w:tab/>
        <w:t xml:space="preserve">Moreno’s hypothesis about Praxiteles </w:t>
      </w:r>
      <w:proofErr w:type="gramStart"/>
      <w:r w:rsidRPr="000D4DCF">
        <w:rPr>
          <w:lang w:val="en-GB"/>
        </w:rPr>
        <w:t>has been subsequently corroborated</w:t>
      </w:r>
      <w:proofErr w:type="gramEnd"/>
      <w:r w:rsidRPr="000D4DCF">
        <w:rPr>
          <w:lang w:val="en-GB"/>
        </w:rPr>
        <w:t xml:space="preserve"> by Bernard Andrae’s authoritative analysis </w:t>
      </w:r>
      <w:r w:rsidR="00261690" w:rsidRPr="000D4DCF">
        <w:rPr>
          <w:lang w:val="en-GB"/>
        </w:rPr>
        <w:t>who</w:t>
      </w:r>
      <w:r w:rsidRPr="000D4DCF">
        <w:rPr>
          <w:lang w:val="en-GB"/>
        </w:rPr>
        <w:t xml:space="preserve">, with </w:t>
      </w:r>
      <w:r w:rsidR="00C50270" w:rsidRPr="000D4DCF">
        <w:rPr>
          <w:lang w:val="en-GB"/>
        </w:rPr>
        <w:t>extensive</w:t>
      </w:r>
      <w:r w:rsidRPr="000D4DCF">
        <w:rPr>
          <w:lang w:val="en-GB"/>
        </w:rPr>
        <w:t xml:space="preserve"> </w:t>
      </w:r>
      <w:r w:rsidR="00C50270" w:rsidRPr="000D4DCF">
        <w:rPr>
          <w:lang w:val="en-GB"/>
        </w:rPr>
        <w:t>comparisons</w:t>
      </w:r>
      <w:r w:rsidRPr="000D4DCF">
        <w:rPr>
          <w:lang w:val="en-GB"/>
        </w:rPr>
        <w:t xml:space="preserve"> and considerations, has no doubts in attributing the work to the famous Greek sculptor. </w:t>
      </w:r>
      <w:r w:rsidR="00C50270" w:rsidRPr="000D4DCF">
        <w:rPr>
          <w:lang w:val="en-GB"/>
        </w:rPr>
        <w:t>Similarly his</w:t>
      </w:r>
      <w:r w:rsidRPr="000D4DCF">
        <w:rPr>
          <w:lang w:val="en-GB"/>
        </w:rPr>
        <w:t xml:space="preserve"> hypotheses that the</w:t>
      </w:r>
      <w:r w:rsidR="00C50270" w:rsidRPr="000D4DCF">
        <w:rPr>
          <w:lang w:val="en-GB"/>
        </w:rPr>
        <w:t xml:space="preserve"> statue was part of </w:t>
      </w:r>
      <w:r w:rsidR="00261690" w:rsidRPr="000D4DCF">
        <w:rPr>
          <w:lang w:val="en-GB"/>
        </w:rPr>
        <w:t>Alaric</w:t>
      </w:r>
      <w:r w:rsidR="00C50270" w:rsidRPr="000D4DCF">
        <w:rPr>
          <w:lang w:val="en-GB"/>
        </w:rPr>
        <w:t>’</w:t>
      </w:r>
      <w:r w:rsidR="00261690" w:rsidRPr="000D4DCF">
        <w:rPr>
          <w:lang w:val="en-GB"/>
        </w:rPr>
        <w:t>s, the king of the Visig</w:t>
      </w:r>
      <w:r w:rsidR="00C50270" w:rsidRPr="000D4DCF">
        <w:rPr>
          <w:lang w:val="en-GB"/>
        </w:rPr>
        <w:t>oths, war loot, after the sack of Rome</w:t>
      </w:r>
      <w:r w:rsidR="00261690" w:rsidRPr="000D4DCF">
        <w:rPr>
          <w:lang w:val="en-GB"/>
        </w:rPr>
        <w:t>,</w:t>
      </w:r>
      <w:r w:rsidR="00C50270" w:rsidRPr="000D4DCF">
        <w:rPr>
          <w:lang w:val="en-GB"/>
        </w:rPr>
        <w:t xml:space="preserve"> seems to me to be equally convincing. As is well known one of the ships loaded with works plundered from the capital never reached destination, as </w:t>
      </w:r>
      <w:proofErr w:type="gramStart"/>
      <w:r w:rsidR="00C50270" w:rsidRPr="000D4DCF">
        <w:rPr>
          <w:lang w:val="en-GB"/>
        </w:rPr>
        <w:t>it was swallowed up by the turbulent waters of the Strait of Sicily</w:t>
      </w:r>
      <w:proofErr w:type="gramEnd"/>
      <w:r w:rsidR="00C50270" w:rsidRPr="000D4DCF">
        <w:rPr>
          <w:lang w:val="en-GB"/>
        </w:rPr>
        <w:t>.</w:t>
      </w:r>
      <w:r w:rsidRPr="000D4DCF">
        <w:rPr>
          <w:lang w:val="en-GB"/>
        </w:rPr>
        <w:t xml:space="preserve"> </w:t>
      </w:r>
    </w:p>
    <w:p w14:paraId="7A2C3822" w14:textId="0C3EED35" w:rsidR="00C50270" w:rsidRPr="000D4DCF" w:rsidRDefault="00C50270" w:rsidP="00FA5BD4">
      <w:pPr>
        <w:pStyle w:val="Nessunaspaziatura"/>
        <w:spacing w:line="276" w:lineRule="auto"/>
        <w:jc w:val="both"/>
        <w:rPr>
          <w:lang w:val="en-GB"/>
        </w:rPr>
      </w:pPr>
      <w:r w:rsidRPr="000D4DCF">
        <w:rPr>
          <w:lang w:val="en-GB"/>
        </w:rPr>
        <w:tab/>
        <w:t>The</w:t>
      </w:r>
      <w:r w:rsidR="000459FE" w:rsidRPr="000D4DCF">
        <w:rPr>
          <w:lang w:val="en-GB"/>
        </w:rPr>
        <w:t xml:space="preserve"> key to understanding the popularity of this iconography in the following centuries lies in the</w:t>
      </w:r>
      <w:r w:rsidRPr="000D4DCF">
        <w:rPr>
          <w:lang w:val="en-GB"/>
        </w:rPr>
        <w:t xml:space="preserve"> </w:t>
      </w:r>
      <w:r w:rsidR="000459FE" w:rsidRPr="000D4DCF">
        <w:rPr>
          <w:lang w:val="en-GB"/>
        </w:rPr>
        <w:t xml:space="preserve">great </w:t>
      </w:r>
      <w:r w:rsidR="00261690" w:rsidRPr="000D4DCF">
        <w:rPr>
          <w:lang w:val="en-GB"/>
        </w:rPr>
        <w:t>force</w:t>
      </w:r>
      <w:r w:rsidR="000459FE" w:rsidRPr="000D4DCF">
        <w:rPr>
          <w:lang w:val="en-GB"/>
        </w:rPr>
        <w:t xml:space="preserve"> given to the movement of the Satyr by an important Greek sculptor. There are countless works, sculptures, paintings and </w:t>
      </w:r>
      <w:proofErr w:type="gramStart"/>
      <w:r w:rsidR="000459FE" w:rsidRPr="000D4DCF">
        <w:rPr>
          <w:lang w:val="en-GB"/>
        </w:rPr>
        <w:t>jewellery, that</w:t>
      </w:r>
      <w:proofErr w:type="gramEnd"/>
      <w:r w:rsidR="000459FE" w:rsidRPr="000D4DCF">
        <w:rPr>
          <w:lang w:val="en-GB"/>
        </w:rPr>
        <w:t xml:space="preserve"> portray satyrs or maenads in the same vorticose movement. That fortuitous and successful kinetic intuition</w:t>
      </w:r>
      <w:r w:rsidR="00261690" w:rsidRPr="000D4DCF">
        <w:rPr>
          <w:lang w:val="en-GB"/>
        </w:rPr>
        <w:t>,</w:t>
      </w:r>
      <w:r w:rsidR="000459FE" w:rsidRPr="000D4DCF">
        <w:rPr>
          <w:lang w:val="en-GB"/>
        </w:rPr>
        <w:t xml:space="preserve"> wonderfully transferred in the Satyr bronze</w:t>
      </w:r>
      <w:r w:rsidR="00261690" w:rsidRPr="000D4DCF">
        <w:rPr>
          <w:lang w:val="en-GB"/>
        </w:rPr>
        <w:t>,</w:t>
      </w:r>
      <w:r w:rsidR="000459FE" w:rsidRPr="000D4DCF">
        <w:rPr>
          <w:lang w:val="en-GB"/>
        </w:rPr>
        <w:t xml:space="preserve"> was immensely </w:t>
      </w:r>
      <w:r w:rsidR="00412AD9" w:rsidRPr="000D4DCF">
        <w:rPr>
          <w:lang w:val="en-GB"/>
        </w:rPr>
        <w:t>successful</w:t>
      </w:r>
      <w:r w:rsidR="000459FE" w:rsidRPr="000D4DCF">
        <w:rPr>
          <w:lang w:val="en-GB"/>
        </w:rPr>
        <w:t>, so much so that it was repeated in a multitude of works right through into the late</w:t>
      </w:r>
      <w:r w:rsidR="00412AD9" w:rsidRPr="000D4DCF">
        <w:rPr>
          <w:lang w:val="en-GB"/>
        </w:rPr>
        <w:t xml:space="preserve"> </w:t>
      </w:r>
      <w:r w:rsidR="000459FE" w:rsidRPr="000D4DCF">
        <w:rPr>
          <w:lang w:val="en-GB"/>
        </w:rPr>
        <w:t xml:space="preserve">Roman period, which </w:t>
      </w:r>
      <w:r w:rsidR="00412AD9" w:rsidRPr="000D4DCF">
        <w:rPr>
          <w:lang w:val="en-GB"/>
        </w:rPr>
        <w:t>means</w:t>
      </w:r>
      <w:r w:rsidR="000459FE" w:rsidRPr="000D4DCF">
        <w:rPr>
          <w:lang w:val="en-GB"/>
        </w:rPr>
        <w:t xml:space="preserve"> for at least five centuries! </w:t>
      </w:r>
      <w:proofErr w:type="gramStart"/>
      <w:r w:rsidR="000459FE" w:rsidRPr="000D4DCF">
        <w:rPr>
          <w:lang w:val="en-GB"/>
        </w:rPr>
        <w:t>The Satyr is undoubtedly the prototype that inspired</w:t>
      </w:r>
      <w:r w:rsidR="00412AD9" w:rsidRPr="000D4DCF">
        <w:rPr>
          <w:lang w:val="en-GB"/>
        </w:rPr>
        <w:t xml:space="preserve"> artists and craftsmen until the Augustan period and beyond, judging by the countless works portraying a similar </w:t>
      </w:r>
      <w:r w:rsidR="001261C6" w:rsidRPr="000D4DCF">
        <w:rPr>
          <w:lang w:val="en-GB"/>
        </w:rPr>
        <w:t>iconography</w:t>
      </w:r>
      <w:r w:rsidR="00412AD9" w:rsidRPr="000D4DCF">
        <w:rPr>
          <w:lang w:val="en-GB"/>
        </w:rPr>
        <w:t>, such as the cameo in chalcedony agate</w:t>
      </w:r>
      <w:r w:rsidR="001261C6" w:rsidRPr="000D4DCF">
        <w:rPr>
          <w:lang w:val="en-GB"/>
        </w:rPr>
        <w:t xml:space="preserve"> attributed to Sostratus and the</w:t>
      </w:r>
      <w:r w:rsidR="005436E3" w:rsidRPr="000D4DCF">
        <w:rPr>
          <w:lang w:val="en-GB"/>
        </w:rPr>
        <w:t xml:space="preserve"> Corsini and Borghese </w:t>
      </w:r>
      <w:r w:rsidR="00261690" w:rsidRPr="000D4DCF">
        <w:rPr>
          <w:lang w:val="en-GB"/>
        </w:rPr>
        <w:t>k</w:t>
      </w:r>
      <w:r w:rsidR="005436E3" w:rsidRPr="000D4DCF">
        <w:rPr>
          <w:lang w:val="en-GB"/>
        </w:rPr>
        <w:t>raters (end of the I century BC and beginning of the I century AD) and numerous sculptural reliefs, especially on sarcophaguses.</w:t>
      </w:r>
      <w:r w:rsidR="001261C6" w:rsidRPr="000D4DCF">
        <w:rPr>
          <w:lang w:val="en-GB"/>
        </w:rPr>
        <w:t xml:space="preserve"> </w:t>
      </w:r>
      <w:r w:rsidR="00412AD9" w:rsidRPr="000D4DCF">
        <w:rPr>
          <w:lang w:val="en-GB"/>
        </w:rPr>
        <w:t xml:space="preserve">  </w:t>
      </w:r>
      <w:r w:rsidR="000459FE" w:rsidRPr="000D4DCF">
        <w:rPr>
          <w:lang w:val="en-GB"/>
        </w:rPr>
        <w:t xml:space="preserve"> </w:t>
      </w:r>
      <w:r w:rsidR="00DC24E8" w:rsidRPr="000D4DCF">
        <w:rPr>
          <w:lang w:val="en-GB"/>
        </w:rPr>
        <w:tab/>
      </w:r>
      <w:proofErr w:type="gramEnd"/>
    </w:p>
    <w:p w14:paraId="0E6BAF90" w14:textId="1DA2E5B9" w:rsidR="009F5BC3" w:rsidRPr="000D4DCF" w:rsidRDefault="00DC24E8" w:rsidP="00FA5BD4">
      <w:pPr>
        <w:pStyle w:val="Nessunaspaziatura"/>
        <w:spacing w:line="276" w:lineRule="auto"/>
        <w:jc w:val="both"/>
        <w:rPr>
          <w:lang w:val="en-GB"/>
        </w:rPr>
      </w:pPr>
      <w:r w:rsidRPr="000D4DCF">
        <w:rPr>
          <w:color w:val="949699"/>
          <w:sz w:val="72"/>
          <w:szCs w:val="72"/>
          <w:lang w:val="en-GB"/>
        </w:rPr>
        <w:tab/>
      </w:r>
      <w:r w:rsidR="00261690" w:rsidRPr="000D4DCF">
        <w:rPr>
          <w:lang w:val="en-GB"/>
        </w:rPr>
        <w:t>The Satyr was p</w:t>
      </w:r>
      <w:r w:rsidR="005436E3" w:rsidRPr="000D4DCF">
        <w:rPr>
          <w:lang w:val="en-GB"/>
        </w:rPr>
        <w:t>robably, due to static mythological and iconographical consideration</w:t>
      </w:r>
      <w:r w:rsidR="00261690" w:rsidRPr="000D4DCF">
        <w:rPr>
          <w:lang w:val="en-GB"/>
        </w:rPr>
        <w:t>s</w:t>
      </w:r>
      <w:r w:rsidR="005436E3" w:rsidRPr="000D4DCF">
        <w:rPr>
          <w:lang w:val="en-GB"/>
        </w:rPr>
        <w:t>, part of a sculptural complex with other satyrs and maenads</w:t>
      </w:r>
      <w:r w:rsidR="00261690" w:rsidRPr="000D4DCF">
        <w:rPr>
          <w:lang w:val="en-GB"/>
        </w:rPr>
        <w:t>,</w:t>
      </w:r>
      <w:r w:rsidR="005436E3" w:rsidRPr="000D4DCF">
        <w:rPr>
          <w:lang w:val="en-GB"/>
        </w:rPr>
        <w:t xml:space="preserve"> in a collective</w:t>
      </w:r>
      <w:r w:rsidR="009F5BC3" w:rsidRPr="000D4DCF">
        <w:rPr>
          <w:lang w:val="en-GB"/>
        </w:rPr>
        <w:t xml:space="preserve"> vorticose and ecstatic orgiastic dance typical of the </w:t>
      </w:r>
      <w:r w:rsidR="00F46CB2" w:rsidRPr="000D4DCF">
        <w:rPr>
          <w:lang w:val="en-GB"/>
        </w:rPr>
        <w:t>Dionysian</w:t>
      </w:r>
      <w:r w:rsidR="009F5BC3" w:rsidRPr="000D4DCF">
        <w:rPr>
          <w:lang w:val="en-GB"/>
        </w:rPr>
        <w:t xml:space="preserve"> cycle.</w:t>
      </w:r>
    </w:p>
    <w:p w14:paraId="4FE21167" w14:textId="0A99C7A9" w:rsidR="00DC24E8" w:rsidRPr="000D4DCF" w:rsidRDefault="009F5BC3" w:rsidP="00F46CB2">
      <w:pPr>
        <w:pStyle w:val="Nessunaspaziatura"/>
        <w:spacing w:line="276" w:lineRule="auto"/>
        <w:jc w:val="both"/>
        <w:rPr>
          <w:lang w:val="en-GB"/>
        </w:rPr>
      </w:pPr>
      <w:r w:rsidRPr="000D4DCF">
        <w:rPr>
          <w:lang w:val="en-GB"/>
        </w:rPr>
        <w:t xml:space="preserve">The unnatural position of the head thrown fully back and the clearly raised position of the upper limbs clearly indicate the extreme dancing </w:t>
      </w:r>
      <w:r w:rsidR="00F46CB2" w:rsidRPr="000D4DCF">
        <w:rPr>
          <w:lang w:val="en-GB"/>
        </w:rPr>
        <w:t xml:space="preserve">movement </w:t>
      </w:r>
      <w:r w:rsidRPr="000D4DCF">
        <w:rPr>
          <w:lang w:val="en-GB"/>
        </w:rPr>
        <w:t xml:space="preserve">of the Satyr, </w:t>
      </w:r>
      <w:r w:rsidR="00F46CB2" w:rsidRPr="000D4DCF">
        <w:rPr>
          <w:lang w:val="en-GB"/>
        </w:rPr>
        <w:t>undoubtedly</w:t>
      </w:r>
      <w:r w:rsidRPr="000D4DCF">
        <w:rPr>
          <w:lang w:val="en-GB"/>
        </w:rPr>
        <w:t xml:space="preserve"> aided by the atmosphere of orgiastic ecstasy due to the stimulating effect of woodland fumes and the inebriation of the wine. </w:t>
      </w:r>
      <w:r w:rsidR="00F46CB2" w:rsidRPr="000D4DCF">
        <w:rPr>
          <w:lang w:val="en-GB"/>
        </w:rPr>
        <w:t xml:space="preserve">In this </w:t>
      </w:r>
      <w:proofErr w:type="gramStart"/>
      <w:r w:rsidR="00F46CB2" w:rsidRPr="000D4DCF">
        <w:rPr>
          <w:lang w:val="en-GB"/>
        </w:rPr>
        <w:t>perspective</w:t>
      </w:r>
      <w:proofErr w:type="gramEnd"/>
      <w:r w:rsidRPr="000D4DCF">
        <w:rPr>
          <w:lang w:val="en-GB"/>
        </w:rPr>
        <w:t xml:space="preserve"> it seems very likely that he was part of a vorticose round dance with other companions of the rite. </w:t>
      </w:r>
      <w:r w:rsidR="005436E3" w:rsidRPr="000D4DCF">
        <w:rPr>
          <w:lang w:val="en-GB"/>
        </w:rPr>
        <w:t xml:space="preserve">  </w:t>
      </w:r>
      <w:r w:rsidR="00DC24E8" w:rsidRPr="000D4DCF">
        <w:rPr>
          <w:lang w:val="en-GB"/>
        </w:rPr>
        <w:t xml:space="preserve"> </w:t>
      </w:r>
    </w:p>
    <w:p w14:paraId="754D89AD" w14:textId="0792EDE4" w:rsidR="009F5BC3" w:rsidRPr="000D4DCF" w:rsidRDefault="009F5BC3" w:rsidP="00FA5BD4">
      <w:pPr>
        <w:pStyle w:val="Nessunaspaziatura"/>
        <w:spacing w:line="276" w:lineRule="auto"/>
        <w:jc w:val="both"/>
        <w:rPr>
          <w:lang w:val="en-GB"/>
        </w:rPr>
      </w:pPr>
      <w:proofErr w:type="gramStart"/>
      <w:r w:rsidRPr="000D4DCF">
        <w:rPr>
          <w:lang w:val="en-GB"/>
        </w:rPr>
        <w:t xml:space="preserve">Going back to the </w:t>
      </w:r>
      <w:r w:rsidR="000D4DCF" w:rsidRPr="000D4DCF">
        <w:rPr>
          <w:lang w:val="en-GB"/>
        </w:rPr>
        <w:t>reconstructi</w:t>
      </w:r>
      <w:r w:rsidRPr="000D4DCF">
        <w:rPr>
          <w:lang w:val="en-GB"/>
        </w:rPr>
        <w:t>ble iconography</w:t>
      </w:r>
      <w:r w:rsidR="000D4DCF" w:rsidRPr="000D4DCF">
        <w:rPr>
          <w:lang w:val="en-GB"/>
        </w:rPr>
        <w:t>,</w:t>
      </w:r>
      <w:proofErr w:type="gramEnd"/>
      <w:r w:rsidRPr="000D4DCF">
        <w:rPr>
          <w:lang w:val="en-GB"/>
        </w:rPr>
        <w:t xml:space="preserve"> </w:t>
      </w:r>
      <w:proofErr w:type="gramStart"/>
      <w:r w:rsidRPr="000D4DCF">
        <w:rPr>
          <w:lang w:val="en-GB"/>
        </w:rPr>
        <w:t>it</w:t>
      </w:r>
      <w:proofErr w:type="gramEnd"/>
      <w:r w:rsidRPr="000D4DCF">
        <w:rPr>
          <w:lang w:val="en-GB"/>
        </w:rPr>
        <w:t xml:space="preserve"> is </w:t>
      </w:r>
      <w:r w:rsidR="004A582B" w:rsidRPr="000D4DCF">
        <w:rPr>
          <w:lang w:val="en-GB"/>
        </w:rPr>
        <w:t>probable</w:t>
      </w:r>
      <w:r w:rsidRPr="000D4DCF">
        <w:rPr>
          <w:lang w:val="en-GB"/>
        </w:rPr>
        <w:t xml:space="preserve"> that the Satyr had the typical feline skin (panther)</w:t>
      </w:r>
      <w:r w:rsidR="00F63BEE" w:rsidRPr="000D4DCF">
        <w:rPr>
          <w:lang w:val="en-GB"/>
        </w:rPr>
        <w:t>, that accompanied him in his dances, draped on his right, or more probably, his left arm. Similarly likely his left hand held a vase (kantharos</w:t>
      </w:r>
      <w:proofErr w:type="gramStart"/>
      <w:r w:rsidR="00F63BEE" w:rsidRPr="000D4DCF">
        <w:rPr>
          <w:lang w:val="en-GB"/>
        </w:rPr>
        <w:t>)</w:t>
      </w:r>
      <w:r w:rsidRPr="000D4DCF">
        <w:rPr>
          <w:lang w:val="en-GB"/>
        </w:rPr>
        <w:t xml:space="preserve"> </w:t>
      </w:r>
      <w:r w:rsidR="00F63BEE" w:rsidRPr="000D4DCF">
        <w:rPr>
          <w:lang w:val="en-GB"/>
        </w:rPr>
        <w:t xml:space="preserve"> used</w:t>
      </w:r>
      <w:proofErr w:type="gramEnd"/>
      <w:r w:rsidR="00F63BEE" w:rsidRPr="000D4DCF">
        <w:rPr>
          <w:lang w:val="en-GB"/>
        </w:rPr>
        <w:t xml:space="preserve"> for the symposium. In his right hand he probably held the </w:t>
      </w:r>
      <w:r w:rsidR="004A582B" w:rsidRPr="000D4DCF">
        <w:rPr>
          <w:lang w:val="en-GB"/>
        </w:rPr>
        <w:t>well-known</w:t>
      </w:r>
      <w:r w:rsidR="00F63BEE" w:rsidRPr="000D4DCF">
        <w:rPr>
          <w:lang w:val="en-GB"/>
        </w:rPr>
        <w:t xml:space="preserve"> thyrsus (long staff topped with a </w:t>
      </w:r>
      <w:proofErr w:type="gramStart"/>
      <w:r w:rsidR="00F63BEE" w:rsidRPr="000D4DCF">
        <w:rPr>
          <w:lang w:val="en-GB"/>
        </w:rPr>
        <w:t>pine cone</w:t>
      </w:r>
      <w:proofErr w:type="gramEnd"/>
      <w:r w:rsidR="00DC24E8" w:rsidRPr="000D4DCF">
        <w:rPr>
          <w:lang w:val="en-GB"/>
        </w:rPr>
        <w:tab/>
      </w:r>
      <w:r w:rsidR="00F63BEE" w:rsidRPr="000D4DCF">
        <w:rPr>
          <w:lang w:val="en-GB"/>
        </w:rPr>
        <w:t xml:space="preserve"> and decorated with ivy leaves and ribbons)</w:t>
      </w:r>
      <w:r w:rsidR="000D4DCF" w:rsidRPr="000D4DCF">
        <w:rPr>
          <w:lang w:val="en-GB"/>
        </w:rPr>
        <w:t>,</w:t>
      </w:r>
      <w:r w:rsidR="00F63BEE" w:rsidRPr="000D4DCF">
        <w:rPr>
          <w:lang w:val="en-GB"/>
        </w:rPr>
        <w:t xml:space="preserve"> that acted</w:t>
      </w:r>
      <w:r w:rsidR="004A582B" w:rsidRPr="000D4DCF">
        <w:rPr>
          <w:lang w:val="en-GB"/>
        </w:rPr>
        <w:t xml:space="preserve"> as a focus point to concentrate on</w:t>
      </w:r>
      <w:r w:rsidR="000D4DCF" w:rsidRPr="000D4DCF">
        <w:rPr>
          <w:lang w:val="en-GB"/>
        </w:rPr>
        <w:t>,</w:t>
      </w:r>
      <w:r w:rsidR="004A582B" w:rsidRPr="000D4DCF">
        <w:rPr>
          <w:lang w:val="en-GB"/>
        </w:rPr>
        <w:t xml:space="preserve"> </w:t>
      </w:r>
      <w:r w:rsidR="000D4DCF" w:rsidRPr="000D4DCF">
        <w:rPr>
          <w:lang w:val="en-GB"/>
        </w:rPr>
        <w:t>during</w:t>
      </w:r>
      <w:r w:rsidR="004A582B" w:rsidRPr="000D4DCF">
        <w:rPr>
          <w:lang w:val="en-GB"/>
        </w:rPr>
        <w:t xml:space="preserve"> the process of self-hypnosis that the Satyr underwent during his vorticose dance. Our Satyr danced by hopping just </w:t>
      </w:r>
      <w:proofErr w:type="gramStart"/>
      <w:r w:rsidR="004A582B" w:rsidRPr="000D4DCF">
        <w:rPr>
          <w:lang w:val="en-GB"/>
        </w:rPr>
        <w:t>like</w:t>
      </w:r>
      <w:proofErr w:type="gramEnd"/>
      <w:r w:rsidR="004A582B" w:rsidRPr="000D4DCF">
        <w:rPr>
          <w:lang w:val="en-GB"/>
        </w:rPr>
        <w:t xml:space="preserve"> children do when imitating birds or aeroplanes.</w:t>
      </w:r>
      <w:r w:rsidR="00F63BEE" w:rsidRPr="000D4DCF">
        <w:rPr>
          <w:lang w:val="en-GB"/>
        </w:rPr>
        <w:t xml:space="preserve"> </w:t>
      </w:r>
    </w:p>
    <w:p w14:paraId="4DFFC010" w14:textId="77777777" w:rsidR="00DC24E8" w:rsidRPr="000D4DCF" w:rsidRDefault="00DC24E8" w:rsidP="00DC24E8">
      <w:pPr>
        <w:pStyle w:val="Nessunaspaziatura"/>
        <w:jc w:val="both"/>
        <w:rPr>
          <w:lang w:val="en-GB"/>
        </w:rPr>
      </w:pPr>
    </w:p>
    <w:p w14:paraId="0EFD8BC1" w14:textId="2536AAB6" w:rsidR="009E7FA2" w:rsidRPr="00E564B3" w:rsidRDefault="009E7FA2" w:rsidP="00E564B3">
      <w:pPr>
        <w:spacing w:after="0"/>
        <w:jc w:val="right"/>
        <w:rPr>
          <w:b/>
          <w:sz w:val="21"/>
          <w:szCs w:val="21"/>
          <w:lang w:val="en-GB"/>
        </w:rPr>
      </w:pPr>
      <w:r w:rsidRPr="000D4DCF">
        <w:rPr>
          <w:b/>
          <w:sz w:val="21"/>
          <w:szCs w:val="21"/>
          <w:lang w:val="en-GB"/>
        </w:rPr>
        <w:t>Sebas</w:t>
      </w:r>
      <w:r w:rsidR="000D4DCF" w:rsidRPr="000D4DCF">
        <w:rPr>
          <w:b/>
          <w:sz w:val="21"/>
          <w:szCs w:val="21"/>
          <w:lang w:val="en-GB"/>
        </w:rPr>
        <w:t>tiano Tusa, Regional Councillor for Culture and Sicilian Identity</w:t>
      </w:r>
      <w:bookmarkStart w:id="0" w:name="_GoBack"/>
      <w:bookmarkEnd w:id="0"/>
    </w:p>
    <w:sectPr w:rsidR="009E7FA2" w:rsidRPr="00E564B3">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340DA" w14:textId="77777777" w:rsidR="009676CB" w:rsidRDefault="009676CB" w:rsidP="00A44B52">
      <w:pPr>
        <w:spacing w:after="0" w:line="240" w:lineRule="auto"/>
      </w:pPr>
      <w:r>
        <w:separator/>
      </w:r>
    </w:p>
  </w:endnote>
  <w:endnote w:type="continuationSeparator" w:id="0">
    <w:p w14:paraId="432D99B0" w14:textId="77777777" w:rsidR="009676CB" w:rsidRDefault="009676CB" w:rsidP="00A4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02" w:type="dxa"/>
      <w:tblLayout w:type="fixed"/>
      <w:tblCellMar>
        <w:left w:w="71" w:type="dxa"/>
        <w:right w:w="71" w:type="dxa"/>
      </w:tblCellMar>
      <w:tblLook w:val="0000" w:firstRow="0" w:lastRow="0" w:firstColumn="0" w:lastColumn="0" w:noHBand="0" w:noVBand="0"/>
    </w:tblPr>
    <w:tblGrid>
      <w:gridCol w:w="2388"/>
      <w:gridCol w:w="2318"/>
      <w:gridCol w:w="2298"/>
      <w:gridCol w:w="2298"/>
    </w:tblGrid>
    <w:tr w:rsidR="006A5A77" w:rsidRPr="006A5A77" w14:paraId="6BA98C88" w14:textId="77777777" w:rsidTr="00593FF1">
      <w:tc>
        <w:tcPr>
          <w:tcW w:w="1914" w:type="dxa"/>
        </w:tcPr>
        <w:p w14:paraId="37472F15" w14:textId="7FE71810" w:rsidR="006A5A77" w:rsidRPr="006A5A77" w:rsidRDefault="006A5A77" w:rsidP="006A5A77">
          <w:pPr>
            <w:spacing w:after="0" w:line="240" w:lineRule="auto"/>
            <w:rPr>
              <w:rFonts w:ascii="Arial" w:eastAsia="Times New Roman" w:hAnsi="Arial" w:cs="Times New Roman"/>
              <w:sz w:val="14"/>
              <w:lang w:eastAsia="it-IT"/>
            </w:rPr>
          </w:pPr>
        </w:p>
      </w:tc>
      <w:tc>
        <w:tcPr>
          <w:tcW w:w="1859" w:type="dxa"/>
        </w:tcPr>
        <w:p w14:paraId="40E5FC84" w14:textId="4B0452BE"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52151D28" w14:textId="619C7A15"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0F0C7322" w14:textId="43EC76F5" w:rsidR="006A5A77" w:rsidRPr="006A5A77" w:rsidRDefault="006A5A77" w:rsidP="006A5A77">
          <w:pPr>
            <w:spacing w:after="0" w:line="240" w:lineRule="auto"/>
            <w:rPr>
              <w:rFonts w:ascii="Arial" w:eastAsia="Times New Roman" w:hAnsi="Arial" w:cs="Times New Roman"/>
              <w:sz w:val="14"/>
              <w:lang w:eastAsia="it-IT"/>
            </w:rPr>
          </w:pPr>
        </w:p>
      </w:tc>
    </w:tr>
    <w:tr w:rsidR="006A5A77" w:rsidRPr="006A5A77" w14:paraId="764F3F88" w14:textId="77777777" w:rsidTr="00593FF1">
      <w:tc>
        <w:tcPr>
          <w:tcW w:w="1914" w:type="dxa"/>
        </w:tcPr>
        <w:p w14:paraId="62812B8D" w14:textId="7F16C649" w:rsidR="006A5A77" w:rsidRPr="006A5A77" w:rsidRDefault="006A5A77" w:rsidP="006A5A77">
          <w:pPr>
            <w:spacing w:after="0" w:line="240" w:lineRule="auto"/>
            <w:rPr>
              <w:rFonts w:ascii="Arial" w:eastAsia="Times New Roman" w:hAnsi="Arial" w:cs="Times New Roman"/>
              <w:sz w:val="14"/>
              <w:lang w:eastAsia="it-IT"/>
            </w:rPr>
          </w:pPr>
        </w:p>
      </w:tc>
      <w:tc>
        <w:tcPr>
          <w:tcW w:w="1859" w:type="dxa"/>
        </w:tcPr>
        <w:p w14:paraId="10709AAA" w14:textId="375626AF"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4AEA2873" w14:textId="2AE1E68B"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141EA291" w14:textId="5F93243B" w:rsidR="006A5A77" w:rsidRPr="006A5A77" w:rsidRDefault="006A5A77" w:rsidP="006A5A77">
          <w:pPr>
            <w:spacing w:after="0" w:line="240" w:lineRule="auto"/>
            <w:rPr>
              <w:rFonts w:ascii="Arial" w:eastAsia="Times New Roman" w:hAnsi="Arial" w:cs="Times New Roman"/>
              <w:sz w:val="14"/>
              <w:lang w:eastAsia="it-IT"/>
            </w:rPr>
          </w:pPr>
        </w:p>
      </w:tc>
    </w:tr>
    <w:tr w:rsidR="006A5A77" w:rsidRPr="006A5A77" w14:paraId="0C9CA713" w14:textId="77777777" w:rsidTr="00593FF1">
      <w:tc>
        <w:tcPr>
          <w:tcW w:w="1914" w:type="dxa"/>
        </w:tcPr>
        <w:p w14:paraId="594540B6" w14:textId="098370AA" w:rsidR="006A5A77" w:rsidRPr="006A5A77" w:rsidRDefault="006A5A77" w:rsidP="006A5A77">
          <w:pPr>
            <w:spacing w:after="0" w:line="240" w:lineRule="auto"/>
            <w:rPr>
              <w:rFonts w:ascii="Arial" w:eastAsia="Times New Roman" w:hAnsi="Arial" w:cs="Times New Roman"/>
              <w:sz w:val="14"/>
              <w:lang w:eastAsia="it-IT"/>
            </w:rPr>
          </w:pPr>
        </w:p>
      </w:tc>
      <w:tc>
        <w:tcPr>
          <w:tcW w:w="1859" w:type="dxa"/>
        </w:tcPr>
        <w:p w14:paraId="50D06D25" w14:textId="4A2F0945" w:rsidR="006A5A77" w:rsidRPr="001A7BC2" w:rsidRDefault="006A5A77" w:rsidP="006A5A77">
          <w:pPr>
            <w:spacing w:after="0" w:line="240" w:lineRule="auto"/>
            <w:rPr>
              <w:rFonts w:ascii="Arial" w:eastAsia="Times New Roman" w:hAnsi="Arial" w:cs="Times New Roman"/>
              <w:sz w:val="14"/>
              <w:lang w:val="fr-FR" w:eastAsia="it-IT"/>
            </w:rPr>
          </w:pPr>
        </w:p>
      </w:tc>
      <w:tc>
        <w:tcPr>
          <w:tcW w:w="1843" w:type="dxa"/>
        </w:tcPr>
        <w:p w14:paraId="66F7F4EA" w14:textId="53BB0EAE"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517B91FE" w14:textId="27C1DFFF" w:rsidR="006A5A77" w:rsidRPr="006A5A77" w:rsidRDefault="006A5A77" w:rsidP="006A5A77">
          <w:pPr>
            <w:spacing w:after="0" w:line="240" w:lineRule="auto"/>
            <w:rPr>
              <w:rFonts w:ascii="Arial" w:eastAsia="Times New Roman" w:hAnsi="Arial" w:cs="Times New Roman"/>
              <w:sz w:val="14"/>
              <w:lang w:eastAsia="it-IT"/>
            </w:rPr>
          </w:pPr>
        </w:p>
      </w:tc>
    </w:tr>
    <w:tr w:rsidR="006A5A77" w:rsidRPr="006A5A77" w14:paraId="35A5A5B5" w14:textId="77777777" w:rsidTr="00593FF1">
      <w:tc>
        <w:tcPr>
          <w:tcW w:w="1914" w:type="dxa"/>
        </w:tcPr>
        <w:p w14:paraId="70C249A8" w14:textId="6A1D0546" w:rsidR="006A5A77" w:rsidRPr="006A5A77" w:rsidRDefault="006A5A77" w:rsidP="006A5A77">
          <w:pPr>
            <w:spacing w:after="0" w:line="240" w:lineRule="auto"/>
            <w:rPr>
              <w:rFonts w:ascii="Arial" w:eastAsia="Times New Roman" w:hAnsi="Arial" w:cs="Times New Roman"/>
              <w:sz w:val="14"/>
              <w:lang w:eastAsia="it-IT"/>
            </w:rPr>
          </w:pPr>
        </w:p>
      </w:tc>
      <w:tc>
        <w:tcPr>
          <w:tcW w:w="1859" w:type="dxa"/>
        </w:tcPr>
        <w:p w14:paraId="6890B65A" w14:textId="6135DAF0"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12B09282" w14:textId="34EF73AF"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1AF149B7" w14:textId="1285E002" w:rsidR="006A5A77" w:rsidRPr="006A5A77" w:rsidRDefault="006A5A77" w:rsidP="006A5A77">
          <w:pPr>
            <w:spacing w:after="0" w:line="240" w:lineRule="auto"/>
            <w:rPr>
              <w:rFonts w:ascii="Arial" w:eastAsia="Times New Roman" w:hAnsi="Arial" w:cs="Times New Roman"/>
              <w:sz w:val="14"/>
              <w:lang w:eastAsia="it-IT"/>
            </w:rPr>
          </w:pPr>
        </w:p>
      </w:tc>
    </w:tr>
  </w:tbl>
  <w:p w14:paraId="2ED2DB62" w14:textId="77777777" w:rsidR="006A5A77" w:rsidRDefault="006A5A7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98E5D5" w14:textId="77777777" w:rsidR="009676CB" w:rsidRDefault="009676CB" w:rsidP="00A44B52">
      <w:pPr>
        <w:spacing w:after="0" w:line="240" w:lineRule="auto"/>
      </w:pPr>
      <w:r>
        <w:separator/>
      </w:r>
    </w:p>
  </w:footnote>
  <w:footnote w:type="continuationSeparator" w:id="0">
    <w:p w14:paraId="14D71787" w14:textId="77777777" w:rsidR="009676CB" w:rsidRDefault="009676CB" w:rsidP="00A4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F329E" w14:paraId="2BE84846" w14:textId="77777777" w:rsidTr="008373DD">
      <w:trPr>
        <w:trHeight w:val="997"/>
      </w:trPr>
      <w:tc>
        <w:tcPr>
          <w:tcW w:w="4814" w:type="dxa"/>
        </w:tcPr>
        <w:p w14:paraId="63B8863B" w14:textId="4E49973E" w:rsidR="004F329E" w:rsidRDefault="004241DA" w:rsidP="004F329E">
          <w:pPr>
            <w:pStyle w:val="Intestazione"/>
            <w:rPr>
              <w:b/>
              <w:sz w:val="24"/>
            </w:rPr>
          </w:pPr>
          <w:r>
            <w:t xml:space="preserve"> </w:t>
          </w:r>
          <w:r w:rsidR="004F329E">
            <w:rPr>
              <w:noProof/>
              <w:lang w:eastAsia="it-IT"/>
            </w:rPr>
            <w:drawing>
              <wp:inline distT="0" distB="0" distL="0" distR="0" wp14:anchorId="605BA499" wp14:editId="36C66CF5">
                <wp:extent cx="1785938" cy="714375"/>
                <wp:effectExtent l="0" t="0" r="0" b="0"/>
                <wp:docPr id="2" name="Immagine 2" descr="C:\Users\adascoli\Desktop\Regione-siciliana-beni-culturali-assssora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ascoli\Desktop\Regione-siciliana-beni-culturali-assssorat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7295" cy="714918"/>
                        </a:xfrm>
                        <a:prstGeom prst="rect">
                          <a:avLst/>
                        </a:prstGeom>
                        <a:noFill/>
                        <a:ln>
                          <a:noFill/>
                        </a:ln>
                      </pic:spPr>
                    </pic:pic>
                  </a:graphicData>
                </a:graphic>
              </wp:inline>
            </w:drawing>
          </w:r>
        </w:p>
      </w:tc>
      <w:tc>
        <w:tcPr>
          <w:tcW w:w="4814" w:type="dxa"/>
        </w:tcPr>
        <w:p w14:paraId="390264F8" w14:textId="1E59C3B3" w:rsidR="004F329E" w:rsidRDefault="004F329E" w:rsidP="004F329E">
          <w:pPr>
            <w:pStyle w:val="Intestazione"/>
            <w:rPr>
              <w:b/>
              <w:sz w:val="24"/>
            </w:rPr>
          </w:pPr>
          <w:r>
            <w:rPr>
              <w:rFonts w:ascii="Times New Roman" w:hAnsi="Times New Roman"/>
              <w:noProof/>
              <w:sz w:val="24"/>
              <w:szCs w:val="24"/>
              <w:lang w:eastAsia="it-IT"/>
            </w:rPr>
            <w:drawing>
              <wp:anchor distT="0" distB="0" distL="114300" distR="114300" simplePos="0" relativeHeight="251659264" behindDoc="0" locked="0" layoutInCell="1" allowOverlap="1" wp14:anchorId="74B57DB8" wp14:editId="49C1A729">
                <wp:simplePos x="0" y="0"/>
                <wp:positionH relativeFrom="margin">
                  <wp:posOffset>1916993</wp:posOffset>
                </wp:positionH>
                <wp:positionV relativeFrom="paragraph">
                  <wp:posOffset>95357</wp:posOffset>
                </wp:positionV>
                <wp:extent cx="1524000" cy="41910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24000" cy="4191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64310F4" w14:textId="77777777" w:rsidR="00766B54" w:rsidRDefault="00766B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F13F02"/>
    <w:multiLevelType w:val="hybridMultilevel"/>
    <w:tmpl w:val="7C10EA6C"/>
    <w:lvl w:ilvl="0" w:tplc="45B6B1A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0C48A3"/>
    <w:multiLevelType w:val="hybridMultilevel"/>
    <w:tmpl w:val="A0A2CFAC"/>
    <w:lvl w:ilvl="0" w:tplc="C76C1F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27E1342"/>
    <w:multiLevelType w:val="hybridMultilevel"/>
    <w:tmpl w:val="FE9C52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CB03E92"/>
    <w:multiLevelType w:val="hybridMultilevel"/>
    <w:tmpl w:val="EC62E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1D4"/>
    <w:rsid w:val="00002B28"/>
    <w:rsid w:val="00007A8B"/>
    <w:rsid w:val="00007A8F"/>
    <w:rsid w:val="0001430C"/>
    <w:rsid w:val="00014403"/>
    <w:rsid w:val="00020461"/>
    <w:rsid w:val="00022799"/>
    <w:rsid w:val="00022853"/>
    <w:rsid w:val="000229E5"/>
    <w:rsid w:val="00023192"/>
    <w:rsid w:val="00023ADE"/>
    <w:rsid w:val="00024440"/>
    <w:rsid w:val="000255D5"/>
    <w:rsid w:val="000318A4"/>
    <w:rsid w:val="00034609"/>
    <w:rsid w:val="00035700"/>
    <w:rsid w:val="000359E6"/>
    <w:rsid w:val="00035B56"/>
    <w:rsid w:val="00040A46"/>
    <w:rsid w:val="000412D0"/>
    <w:rsid w:val="000437D4"/>
    <w:rsid w:val="00043E99"/>
    <w:rsid w:val="00044635"/>
    <w:rsid w:val="000459FE"/>
    <w:rsid w:val="00045C64"/>
    <w:rsid w:val="0004773A"/>
    <w:rsid w:val="00050AD6"/>
    <w:rsid w:val="00051B8E"/>
    <w:rsid w:val="00051EC3"/>
    <w:rsid w:val="00060074"/>
    <w:rsid w:val="0006181E"/>
    <w:rsid w:val="000626F5"/>
    <w:rsid w:val="00065D1C"/>
    <w:rsid w:val="00067160"/>
    <w:rsid w:val="000677B3"/>
    <w:rsid w:val="00071F4B"/>
    <w:rsid w:val="00072891"/>
    <w:rsid w:val="00072CFD"/>
    <w:rsid w:val="00072D5C"/>
    <w:rsid w:val="00073AC9"/>
    <w:rsid w:val="00074B2F"/>
    <w:rsid w:val="00076BD2"/>
    <w:rsid w:val="00080625"/>
    <w:rsid w:val="00080CCD"/>
    <w:rsid w:val="000863B9"/>
    <w:rsid w:val="00091881"/>
    <w:rsid w:val="000922F0"/>
    <w:rsid w:val="000935A2"/>
    <w:rsid w:val="00094655"/>
    <w:rsid w:val="00097599"/>
    <w:rsid w:val="000A131C"/>
    <w:rsid w:val="000A1F3A"/>
    <w:rsid w:val="000A2349"/>
    <w:rsid w:val="000A7487"/>
    <w:rsid w:val="000B1A91"/>
    <w:rsid w:val="000B387D"/>
    <w:rsid w:val="000B6000"/>
    <w:rsid w:val="000B67DE"/>
    <w:rsid w:val="000B71F1"/>
    <w:rsid w:val="000B73A4"/>
    <w:rsid w:val="000C1297"/>
    <w:rsid w:val="000C1CA8"/>
    <w:rsid w:val="000C34C5"/>
    <w:rsid w:val="000C36D3"/>
    <w:rsid w:val="000C40AB"/>
    <w:rsid w:val="000C476B"/>
    <w:rsid w:val="000C58AD"/>
    <w:rsid w:val="000C6C11"/>
    <w:rsid w:val="000C73EF"/>
    <w:rsid w:val="000C7412"/>
    <w:rsid w:val="000D3120"/>
    <w:rsid w:val="000D4AE7"/>
    <w:rsid w:val="000D4DCF"/>
    <w:rsid w:val="000D4E14"/>
    <w:rsid w:val="000D5467"/>
    <w:rsid w:val="000E077A"/>
    <w:rsid w:val="000E17DB"/>
    <w:rsid w:val="000E1CBC"/>
    <w:rsid w:val="000E4016"/>
    <w:rsid w:val="000E43EA"/>
    <w:rsid w:val="000F055E"/>
    <w:rsid w:val="000F22A5"/>
    <w:rsid w:val="000F4199"/>
    <w:rsid w:val="000F55A5"/>
    <w:rsid w:val="000F6D74"/>
    <w:rsid w:val="000F75AD"/>
    <w:rsid w:val="00100981"/>
    <w:rsid w:val="00101330"/>
    <w:rsid w:val="00101F02"/>
    <w:rsid w:val="00105E0A"/>
    <w:rsid w:val="001140D8"/>
    <w:rsid w:val="0011486D"/>
    <w:rsid w:val="00116149"/>
    <w:rsid w:val="00117C0A"/>
    <w:rsid w:val="0012020E"/>
    <w:rsid w:val="001259D9"/>
    <w:rsid w:val="001261C6"/>
    <w:rsid w:val="001273AB"/>
    <w:rsid w:val="0013366C"/>
    <w:rsid w:val="00141662"/>
    <w:rsid w:val="00147005"/>
    <w:rsid w:val="001479CE"/>
    <w:rsid w:val="00147F50"/>
    <w:rsid w:val="00154A37"/>
    <w:rsid w:val="00154E9E"/>
    <w:rsid w:val="0015516D"/>
    <w:rsid w:val="00156D2C"/>
    <w:rsid w:val="0016104A"/>
    <w:rsid w:val="001643C3"/>
    <w:rsid w:val="00171084"/>
    <w:rsid w:val="00171528"/>
    <w:rsid w:val="0017336C"/>
    <w:rsid w:val="00173AD9"/>
    <w:rsid w:val="00173B8F"/>
    <w:rsid w:val="00175ADB"/>
    <w:rsid w:val="0017655F"/>
    <w:rsid w:val="00177BF5"/>
    <w:rsid w:val="00177F88"/>
    <w:rsid w:val="00180F10"/>
    <w:rsid w:val="001824D6"/>
    <w:rsid w:val="001830AE"/>
    <w:rsid w:val="00185715"/>
    <w:rsid w:val="00187D33"/>
    <w:rsid w:val="001966A6"/>
    <w:rsid w:val="00197CC5"/>
    <w:rsid w:val="001A340C"/>
    <w:rsid w:val="001A49E9"/>
    <w:rsid w:val="001A5DA5"/>
    <w:rsid w:val="001A6A69"/>
    <w:rsid w:val="001A6FBC"/>
    <w:rsid w:val="001A7BC2"/>
    <w:rsid w:val="001B0DDB"/>
    <w:rsid w:val="001B1DF5"/>
    <w:rsid w:val="001B1F18"/>
    <w:rsid w:val="001B4A7F"/>
    <w:rsid w:val="001C370C"/>
    <w:rsid w:val="001D42DB"/>
    <w:rsid w:val="001D5DD3"/>
    <w:rsid w:val="001D632C"/>
    <w:rsid w:val="001E4C78"/>
    <w:rsid w:val="001E71DC"/>
    <w:rsid w:val="001E7B48"/>
    <w:rsid w:val="001F007D"/>
    <w:rsid w:val="001F0A2D"/>
    <w:rsid w:val="001F0C81"/>
    <w:rsid w:val="001F4797"/>
    <w:rsid w:val="001F6DB1"/>
    <w:rsid w:val="001F703B"/>
    <w:rsid w:val="002011AA"/>
    <w:rsid w:val="00202C00"/>
    <w:rsid w:val="00203E31"/>
    <w:rsid w:val="00205BEF"/>
    <w:rsid w:val="00212B6F"/>
    <w:rsid w:val="002136FC"/>
    <w:rsid w:val="00214268"/>
    <w:rsid w:val="0021486C"/>
    <w:rsid w:val="00215AAA"/>
    <w:rsid w:val="0022138B"/>
    <w:rsid w:val="00233D44"/>
    <w:rsid w:val="00234C0C"/>
    <w:rsid w:val="00246C61"/>
    <w:rsid w:val="0025728A"/>
    <w:rsid w:val="002602E7"/>
    <w:rsid w:val="002607C7"/>
    <w:rsid w:val="00261690"/>
    <w:rsid w:val="00267EA3"/>
    <w:rsid w:val="0027074B"/>
    <w:rsid w:val="002711F5"/>
    <w:rsid w:val="00271496"/>
    <w:rsid w:val="00273D5A"/>
    <w:rsid w:val="002742D3"/>
    <w:rsid w:val="00274B2C"/>
    <w:rsid w:val="0028187D"/>
    <w:rsid w:val="00282631"/>
    <w:rsid w:val="00282D37"/>
    <w:rsid w:val="00284008"/>
    <w:rsid w:val="00287323"/>
    <w:rsid w:val="00290DBB"/>
    <w:rsid w:val="002936B3"/>
    <w:rsid w:val="002948D5"/>
    <w:rsid w:val="00296CE7"/>
    <w:rsid w:val="002A06EC"/>
    <w:rsid w:val="002A1543"/>
    <w:rsid w:val="002A1B3B"/>
    <w:rsid w:val="002A4C1C"/>
    <w:rsid w:val="002A6FB1"/>
    <w:rsid w:val="002A7DE9"/>
    <w:rsid w:val="002B4C4B"/>
    <w:rsid w:val="002B51CF"/>
    <w:rsid w:val="002B7C7D"/>
    <w:rsid w:val="002C03A6"/>
    <w:rsid w:val="002C1560"/>
    <w:rsid w:val="002C3DB0"/>
    <w:rsid w:val="002D59E9"/>
    <w:rsid w:val="002D5B57"/>
    <w:rsid w:val="002D6232"/>
    <w:rsid w:val="002D6CDC"/>
    <w:rsid w:val="002D71DE"/>
    <w:rsid w:val="002E02AE"/>
    <w:rsid w:val="002E1771"/>
    <w:rsid w:val="002E59A4"/>
    <w:rsid w:val="002E64B0"/>
    <w:rsid w:val="002E6DE4"/>
    <w:rsid w:val="002F05B2"/>
    <w:rsid w:val="002F2565"/>
    <w:rsid w:val="002F4FE0"/>
    <w:rsid w:val="002F7D8A"/>
    <w:rsid w:val="0030075D"/>
    <w:rsid w:val="0030176C"/>
    <w:rsid w:val="003036DA"/>
    <w:rsid w:val="00303F63"/>
    <w:rsid w:val="003044A5"/>
    <w:rsid w:val="00305A84"/>
    <w:rsid w:val="00311802"/>
    <w:rsid w:val="003128C9"/>
    <w:rsid w:val="003141EA"/>
    <w:rsid w:val="00315FAE"/>
    <w:rsid w:val="003164BF"/>
    <w:rsid w:val="003205ED"/>
    <w:rsid w:val="00324486"/>
    <w:rsid w:val="00324C59"/>
    <w:rsid w:val="00325B9F"/>
    <w:rsid w:val="00332EE1"/>
    <w:rsid w:val="003333CA"/>
    <w:rsid w:val="00341F56"/>
    <w:rsid w:val="00345597"/>
    <w:rsid w:val="0034708D"/>
    <w:rsid w:val="00350A33"/>
    <w:rsid w:val="00351B72"/>
    <w:rsid w:val="00354F17"/>
    <w:rsid w:val="0035513E"/>
    <w:rsid w:val="00362E8F"/>
    <w:rsid w:val="0036533D"/>
    <w:rsid w:val="003737E1"/>
    <w:rsid w:val="0037503F"/>
    <w:rsid w:val="0037792A"/>
    <w:rsid w:val="00377CC8"/>
    <w:rsid w:val="0038198E"/>
    <w:rsid w:val="003821F5"/>
    <w:rsid w:val="00382598"/>
    <w:rsid w:val="003831DF"/>
    <w:rsid w:val="00390B5B"/>
    <w:rsid w:val="003917BB"/>
    <w:rsid w:val="0039205B"/>
    <w:rsid w:val="003921B9"/>
    <w:rsid w:val="003948B4"/>
    <w:rsid w:val="003961CC"/>
    <w:rsid w:val="003A0984"/>
    <w:rsid w:val="003A0A17"/>
    <w:rsid w:val="003A19C0"/>
    <w:rsid w:val="003A474D"/>
    <w:rsid w:val="003A5CAC"/>
    <w:rsid w:val="003A7134"/>
    <w:rsid w:val="003A781B"/>
    <w:rsid w:val="003B737D"/>
    <w:rsid w:val="003B74FB"/>
    <w:rsid w:val="003C2385"/>
    <w:rsid w:val="003C56A2"/>
    <w:rsid w:val="003C6020"/>
    <w:rsid w:val="003C7C1E"/>
    <w:rsid w:val="003C7CA4"/>
    <w:rsid w:val="003D0B9B"/>
    <w:rsid w:val="003D1AAC"/>
    <w:rsid w:val="003D4B45"/>
    <w:rsid w:val="003D52BA"/>
    <w:rsid w:val="003D5EA7"/>
    <w:rsid w:val="003D7AC7"/>
    <w:rsid w:val="003E04BA"/>
    <w:rsid w:val="003E4848"/>
    <w:rsid w:val="003E65AB"/>
    <w:rsid w:val="003E6DB8"/>
    <w:rsid w:val="003E6F17"/>
    <w:rsid w:val="003F0E6A"/>
    <w:rsid w:val="003F1C6C"/>
    <w:rsid w:val="003F1E1E"/>
    <w:rsid w:val="003F3289"/>
    <w:rsid w:val="003F33F8"/>
    <w:rsid w:val="003F5626"/>
    <w:rsid w:val="003F62F6"/>
    <w:rsid w:val="003F64FD"/>
    <w:rsid w:val="003F6B5F"/>
    <w:rsid w:val="003F72D6"/>
    <w:rsid w:val="004001A1"/>
    <w:rsid w:val="00404116"/>
    <w:rsid w:val="00404D30"/>
    <w:rsid w:val="00406765"/>
    <w:rsid w:val="00406ADD"/>
    <w:rsid w:val="00406B9B"/>
    <w:rsid w:val="004070C7"/>
    <w:rsid w:val="00412994"/>
    <w:rsid w:val="00412AD9"/>
    <w:rsid w:val="00412C07"/>
    <w:rsid w:val="00413A15"/>
    <w:rsid w:val="004241DA"/>
    <w:rsid w:val="0042585D"/>
    <w:rsid w:val="00425CA2"/>
    <w:rsid w:val="0042613E"/>
    <w:rsid w:val="00433137"/>
    <w:rsid w:val="004362C7"/>
    <w:rsid w:val="00437266"/>
    <w:rsid w:val="00441EDB"/>
    <w:rsid w:val="00443903"/>
    <w:rsid w:val="00445B77"/>
    <w:rsid w:val="00451B43"/>
    <w:rsid w:val="00454E2E"/>
    <w:rsid w:val="00457B02"/>
    <w:rsid w:val="004604D1"/>
    <w:rsid w:val="004610D4"/>
    <w:rsid w:val="004614B3"/>
    <w:rsid w:val="00462F43"/>
    <w:rsid w:val="00464D7D"/>
    <w:rsid w:val="0046605A"/>
    <w:rsid w:val="00466DF3"/>
    <w:rsid w:val="00467C56"/>
    <w:rsid w:val="0047057A"/>
    <w:rsid w:val="00472529"/>
    <w:rsid w:val="00473142"/>
    <w:rsid w:val="00474F0C"/>
    <w:rsid w:val="0048223E"/>
    <w:rsid w:val="00482247"/>
    <w:rsid w:val="00482AA6"/>
    <w:rsid w:val="00483EF2"/>
    <w:rsid w:val="00486A91"/>
    <w:rsid w:val="00490ED3"/>
    <w:rsid w:val="004911D1"/>
    <w:rsid w:val="0049263C"/>
    <w:rsid w:val="0049721C"/>
    <w:rsid w:val="004A2FBF"/>
    <w:rsid w:val="004A35E3"/>
    <w:rsid w:val="004A5045"/>
    <w:rsid w:val="004A567F"/>
    <w:rsid w:val="004A582B"/>
    <w:rsid w:val="004A5A34"/>
    <w:rsid w:val="004A6EDB"/>
    <w:rsid w:val="004A7BA1"/>
    <w:rsid w:val="004A7BA4"/>
    <w:rsid w:val="004A7E71"/>
    <w:rsid w:val="004B1717"/>
    <w:rsid w:val="004B211F"/>
    <w:rsid w:val="004B2393"/>
    <w:rsid w:val="004B4346"/>
    <w:rsid w:val="004B4A1A"/>
    <w:rsid w:val="004B5F71"/>
    <w:rsid w:val="004B6120"/>
    <w:rsid w:val="004B79A3"/>
    <w:rsid w:val="004B7C1B"/>
    <w:rsid w:val="004C1B16"/>
    <w:rsid w:val="004C3343"/>
    <w:rsid w:val="004C3B9C"/>
    <w:rsid w:val="004C4755"/>
    <w:rsid w:val="004C5D1D"/>
    <w:rsid w:val="004D1DE6"/>
    <w:rsid w:val="004D1EDE"/>
    <w:rsid w:val="004D24BF"/>
    <w:rsid w:val="004D2B68"/>
    <w:rsid w:val="004D403A"/>
    <w:rsid w:val="004D6FF6"/>
    <w:rsid w:val="004E133F"/>
    <w:rsid w:val="004E223E"/>
    <w:rsid w:val="004F0290"/>
    <w:rsid w:val="004F1EBD"/>
    <w:rsid w:val="004F329E"/>
    <w:rsid w:val="004F5DBB"/>
    <w:rsid w:val="004F62F3"/>
    <w:rsid w:val="00500CE2"/>
    <w:rsid w:val="00502518"/>
    <w:rsid w:val="0050331F"/>
    <w:rsid w:val="005039B0"/>
    <w:rsid w:val="005057F6"/>
    <w:rsid w:val="0050679F"/>
    <w:rsid w:val="00506CFB"/>
    <w:rsid w:val="00507D12"/>
    <w:rsid w:val="0051617F"/>
    <w:rsid w:val="00517B8A"/>
    <w:rsid w:val="00521E57"/>
    <w:rsid w:val="0052313E"/>
    <w:rsid w:val="00523B2D"/>
    <w:rsid w:val="00524FAE"/>
    <w:rsid w:val="00530C82"/>
    <w:rsid w:val="005315EF"/>
    <w:rsid w:val="00536D13"/>
    <w:rsid w:val="005436E3"/>
    <w:rsid w:val="00545D27"/>
    <w:rsid w:val="00550926"/>
    <w:rsid w:val="0055141C"/>
    <w:rsid w:val="00555C02"/>
    <w:rsid w:val="00556530"/>
    <w:rsid w:val="00562E17"/>
    <w:rsid w:val="00563CD5"/>
    <w:rsid w:val="00564558"/>
    <w:rsid w:val="0056607F"/>
    <w:rsid w:val="005670F0"/>
    <w:rsid w:val="00567455"/>
    <w:rsid w:val="00567776"/>
    <w:rsid w:val="00567828"/>
    <w:rsid w:val="00570321"/>
    <w:rsid w:val="00571147"/>
    <w:rsid w:val="0057142F"/>
    <w:rsid w:val="00572179"/>
    <w:rsid w:val="005773B0"/>
    <w:rsid w:val="00580103"/>
    <w:rsid w:val="0058395D"/>
    <w:rsid w:val="00587E21"/>
    <w:rsid w:val="00590E2E"/>
    <w:rsid w:val="00591971"/>
    <w:rsid w:val="00596B9B"/>
    <w:rsid w:val="00596FF2"/>
    <w:rsid w:val="005A1864"/>
    <w:rsid w:val="005A3C53"/>
    <w:rsid w:val="005A418B"/>
    <w:rsid w:val="005A559C"/>
    <w:rsid w:val="005A5641"/>
    <w:rsid w:val="005B32FD"/>
    <w:rsid w:val="005B4020"/>
    <w:rsid w:val="005B406A"/>
    <w:rsid w:val="005B55E4"/>
    <w:rsid w:val="005B5F75"/>
    <w:rsid w:val="005B6938"/>
    <w:rsid w:val="005C0B7A"/>
    <w:rsid w:val="005C4505"/>
    <w:rsid w:val="005C679D"/>
    <w:rsid w:val="005D197C"/>
    <w:rsid w:val="005D490B"/>
    <w:rsid w:val="005E1995"/>
    <w:rsid w:val="005E1ECB"/>
    <w:rsid w:val="005E4900"/>
    <w:rsid w:val="005E4DB0"/>
    <w:rsid w:val="005E4DED"/>
    <w:rsid w:val="005E56BC"/>
    <w:rsid w:val="005E5771"/>
    <w:rsid w:val="005E5DF1"/>
    <w:rsid w:val="005F1344"/>
    <w:rsid w:val="005F178E"/>
    <w:rsid w:val="005F2321"/>
    <w:rsid w:val="005F2F2D"/>
    <w:rsid w:val="00600905"/>
    <w:rsid w:val="00604AAE"/>
    <w:rsid w:val="006103A9"/>
    <w:rsid w:val="00612AFF"/>
    <w:rsid w:val="00615F6F"/>
    <w:rsid w:val="00617EE5"/>
    <w:rsid w:val="00620329"/>
    <w:rsid w:val="0062329E"/>
    <w:rsid w:val="00623B9C"/>
    <w:rsid w:val="00623CEE"/>
    <w:rsid w:val="00623F43"/>
    <w:rsid w:val="00623F58"/>
    <w:rsid w:val="00630447"/>
    <w:rsid w:val="0063245F"/>
    <w:rsid w:val="00632AAD"/>
    <w:rsid w:val="006345A7"/>
    <w:rsid w:val="0063507F"/>
    <w:rsid w:val="006352E3"/>
    <w:rsid w:val="00641F2B"/>
    <w:rsid w:val="00642345"/>
    <w:rsid w:val="00643222"/>
    <w:rsid w:val="006443C5"/>
    <w:rsid w:val="0064441B"/>
    <w:rsid w:val="00644536"/>
    <w:rsid w:val="00647768"/>
    <w:rsid w:val="00650436"/>
    <w:rsid w:val="00652162"/>
    <w:rsid w:val="006546F1"/>
    <w:rsid w:val="00662973"/>
    <w:rsid w:val="00663798"/>
    <w:rsid w:val="006672AA"/>
    <w:rsid w:val="006725D8"/>
    <w:rsid w:val="00673866"/>
    <w:rsid w:val="00673A5B"/>
    <w:rsid w:val="006779A5"/>
    <w:rsid w:val="00680466"/>
    <w:rsid w:val="00681025"/>
    <w:rsid w:val="00681143"/>
    <w:rsid w:val="00681E64"/>
    <w:rsid w:val="00686689"/>
    <w:rsid w:val="00687F10"/>
    <w:rsid w:val="00690635"/>
    <w:rsid w:val="00693969"/>
    <w:rsid w:val="00696F40"/>
    <w:rsid w:val="006A17AA"/>
    <w:rsid w:val="006A1D44"/>
    <w:rsid w:val="006A1EDD"/>
    <w:rsid w:val="006A259D"/>
    <w:rsid w:val="006A36D2"/>
    <w:rsid w:val="006A3912"/>
    <w:rsid w:val="006A5A77"/>
    <w:rsid w:val="006A6D14"/>
    <w:rsid w:val="006A6F78"/>
    <w:rsid w:val="006B3ED0"/>
    <w:rsid w:val="006B5B44"/>
    <w:rsid w:val="006B7E9B"/>
    <w:rsid w:val="006C10BA"/>
    <w:rsid w:val="006C19A5"/>
    <w:rsid w:val="006C223A"/>
    <w:rsid w:val="006C2CC1"/>
    <w:rsid w:val="006C5E94"/>
    <w:rsid w:val="006D15DE"/>
    <w:rsid w:val="006D2F58"/>
    <w:rsid w:val="006D34F7"/>
    <w:rsid w:val="006D4CCB"/>
    <w:rsid w:val="006D637E"/>
    <w:rsid w:val="006D6F65"/>
    <w:rsid w:val="006D7BF4"/>
    <w:rsid w:val="006E1267"/>
    <w:rsid w:val="006E3AA8"/>
    <w:rsid w:val="006E401F"/>
    <w:rsid w:val="006E4B93"/>
    <w:rsid w:val="006E638E"/>
    <w:rsid w:val="006F056F"/>
    <w:rsid w:val="006F0F73"/>
    <w:rsid w:val="006F12AB"/>
    <w:rsid w:val="006F1DBB"/>
    <w:rsid w:val="006F268A"/>
    <w:rsid w:val="006F6EF9"/>
    <w:rsid w:val="00700951"/>
    <w:rsid w:val="00700AC3"/>
    <w:rsid w:val="00701B53"/>
    <w:rsid w:val="00703975"/>
    <w:rsid w:val="00705D70"/>
    <w:rsid w:val="00712352"/>
    <w:rsid w:val="00720117"/>
    <w:rsid w:val="007218C2"/>
    <w:rsid w:val="007221EA"/>
    <w:rsid w:val="007245A8"/>
    <w:rsid w:val="007266E0"/>
    <w:rsid w:val="0073384B"/>
    <w:rsid w:val="007338A8"/>
    <w:rsid w:val="00735C0C"/>
    <w:rsid w:val="00741543"/>
    <w:rsid w:val="007422DC"/>
    <w:rsid w:val="00745B45"/>
    <w:rsid w:val="007508D8"/>
    <w:rsid w:val="007510DD"/>
    <w:rsid w:val="00751E21"/>
    <w:rsid w:val="00754F51"/>
    <w:rsid w:val="00756D51"/>
    <w:rsid w:val="00756F0D"/>
    <w:rsid w:val="00757260"/>
    <w:rsid w:val="00760C06"/>
    <w:rsid w:val="00761672"/>
    <w:rsid w:val="00762D14"/>
    <w:rsid w:val="00763398"/>
    <w:rsid w:val="00766B54"/>
    <w:rsid w:val="00770773"/>
    <w:rsid w:val="00773CE7"/>
    <w:rsid w:val="00775126"/>
    <w:rsid w:val="00776D35"/>
    <w:rsid w:val="00781E97"/>
    <w:rsid w:val="007860F7"/>
    <w:rsid w:val="007943D9"/>
    <w:rsid w:val="0079527E"/>
    <w:rsid w:val="007955CC"/>
    <w:rsid w:val="00797730"/>
    <w:rsid w:val="007A42EF"/>
    <w:rsid w:val="007A47B3"/>
    <w:rsid w:val="007A5C30"/>
    <w:rsid w:val="007A773A"/>
    <w:rsid w:val="007A7AAA"/>
    <w:rsid w:val="007B2F40"/>
    <w:rsid w:val="007B4206"/>
    <w:rsid w:val="007B4C98"/>
    <w:rsid w:val="007B6848"/>
    <w:rsid w:val="007C1E5E"/>
    <w:rsid w:val="007C2441"/>
    <w:rsid w:val="007C4921"/>
    <w:rsid w:val="007C7A3C"/>
    <w:rsid w:val="007D0C63"/>
    <w:rsid w:val="007D5F16"/>
    <w:rsid w:val="007D6051"/>
    <w:rsid w:val="007D6FD4"/>
    <w:rsid w:val="007E6833"/>
    <w:rsid w:val="007E6D5E"/>
    <w:rsid w:val="007F0C15"/>
    <w:rsid w:val="007F3A47"/>
    <w:rsid w:val="007F7C53"/>
    <w:rsid w:val="008002D1"/>
    <w:rsid w:val="00800688"/>
    <w:rsid w:val="0080400E"/>
    <w:rsid w:val="00804ACD"/>
    <w:rsid w:val="00811299"/>
    <w:rsid w:val="00811E6A"/>
    <w:rsid w:val="008137A1"/>
    <w:rsid w:val="008140F7"/>
    <w:rsid w:val="00814D5D"/>
    <w:rsid w:val="008161B2"/>
    <w:rsid w:val="00816E32"/>
    <w:rsid w:val="00817432"/>
    <w:rsid w:val="008259A7"/>
    <w:rsid w:val="0083159F"/>
    <w:rsid w:val="00831A6E"/>
    <w:rsid w:val="00832180"/>
    <w:rsid w:val="00832631"/>
    <w:rsid w:val="00832FE2"/>
    <w:rsid w:val="0083383F"/>
    <w:rsid w:val="00833F15"/>
    <w:rsid w:val="008360FE"/>
    <w:rsid w:val="00837128"/>
    <w:rsid w:val="008373DD"/>
    <w:rsid w:val="008402A0"/>
    <w:rsid w:val="008414B5"/>
    <w:rsid w:val="0084340A"/>
    <w:rsid w:val="00844861"/>
    <w:rsid w:val="008457B2"/>
    <w:rsid w:val="008512F7"/>
    <w:rsid w:val="00852744"/>
    <w:rsid w:val="008542AC"/>
    <w:rsid w:val="0085662B"/>
    <w:rsid w:val="00860B8E"/>
    <w:rsid w:val="00861962"/>
    <w:rsid w:val="008730B3"/>
    <w:rsid w:val="00877D3A"/>
    <w:rsid w:val="00880A53"/>
    <w:rsid w:val="008819C9"/>
    <w:rsid w:val="00883A79"/>
    <w:rsid w:val="008840BD"/>
    <w:rsid w:val="00885FC9"/>
    <w:rsid w:val="00886FFB"/>
    <w:rsid w:val="00892296"/>
    <w:rsid w:val="00893769"/>
    <w:rsid w:val="008943C8"/>
    <w:rsid w:val="0089480F"/>
    <w:rsid w:val="00895F1B"/>
    <w:rsid w:val="00896E79"/>
    <w:rsid w:val="008970A6"/>
    <w:rsid w:val="00897F51"/>
    <w:rsid w:val="008A158E"/>
    <w:rsid w:val="008A1B44"/>
    <w:rsid w:val="008A2847"/>
    <w:rsid w:val="008B0501"/>
    <w:rsid w:val="008B0654"/>
    <w:rsid w:val="008B3B1B"/>
    <w:rsid w:val="008B7744"/>
    <w:rsid w:val="008C790A"/>
    <w:rsid w:val="008D0A52"/>
    <w:rsid w:val="008D21CD"/>
    <w:rsid w:val="008E025E"/>
    <w:rsid w:val="008E13E1"/>
    <w:rsid w:val="008E1C25"/>
    <w:rsid w:val="008E2B56"/>
    <w:rsid w:val="008E4BD5"/>
    <w:rsid w:val="008E67A7"/>
    <w:rsid w:val="008F3C94"/>
    <w:rsid w:val="008F441E"/>
    <w:rsid w:val="008F460E"/>
    <w:rsid w:val="008F6CB5"/>
    <w:rsid w:val="00900DB3"/>
    <w:rsid w:val="00903762"/>
    <w:rsid w:val="00903B57"/>
    <w:rsid w:val="00905207"/>
    <w:rsid w:val="0091184B"/>
    <w:rsid w:val="009137A3"/>
    <w:rsid w:val="009144BB"/>
    <w:rsid w:val="00916738"/>
    <w:rsid w:val="00922389"/>
    <w:rsid w:val="009273BF"/>
    <w:rsid w:val="00931904"/>
    <w:rsid w:val="00934CFF"/>
    <w:rsid w:val="0093737B"/>
    <w:rsid w:val="0094221C"/>
    <w:rsid w:val="0094578D"/>
    <w:rsid w:val="009500F8"/>
    <w:rsid w:val="009519F6"/>
    <w:rsid w:val="00951B61"/>
    <w:rsid w:val="00952818"/>
    <w:rsid w:val="00957AE1"/>
    <w:rsid w:val="00965A4B"/>
    <w:rsid w:val="00966091"/>
    <w:rsid w:val="009676CB"/>
    <w:rsid w:val="00970C2D"/>
    <w:rsid w:val="009731AA"/>
    <w:rsid w:val="009746F3"/>
    <w:rsid w:val="00975938"/>
    <w:rsid w:val="0097614A"/>
    <w:rsid w:val="00977CE9"/>
    <w:rsid w:val="00980814"/>
    <w:rsid w:val="0098385F"/>
    <w:rsid w:val="00983915"/>
    <w:rsid w:val="00986216"/>
    <w:rsid w:val="0098749F"/>
    <w:rsid w:val="00990912"/>
    <w:rsid w:val="009926A9"/>
    <w:rsid w:val="00992DA3"/>
    <w:rsid w:val="009964A9"/>
    <w:rsid w:val="00997646"/>
    <w:rsid w:val="009A0DCA"/>
    <w:rsid w:val="009A7E9C"/>
    <w:rsid w:val="009B167C"/>
    <w:rsid w:val="009B254E"/>
    <w:rsid w:val="009B25B6"/>
    <w:rsid w:val="009C4401"/>
    <w:rsid w:val="009C4A69"/>
    <w:rsid w:val="009C6A9C"/>
    <w:rsid w:val="009D1D35"/>
    <w:rsid w:val="009D1F80"/>
    <w:rsid w:val="009D5969"/>
    <w:rsid w:val="009E1786"/>
    <w:rsid w:val="009E53DB"/>
    <w:rsid w:val="009E7895"/>
    <w:rsid w:val="009E7FA2"/>
    <w:rsid w:val="009F27F9"/>
    <w:rsid w:val="009F3377"/>
    <w:rsid w:val="009F5BC3"/>
    <w:rsid w:val="00A0060F"/>
    <w:rsid w:val="00A05CF4"/>
    <w:rsid w:val="00A06A60"/>
    <w:rsid w:val="00A073F9"/>
    <w:rsid w:val="00A12802"/>
    <w:rsid w:val="00A129F0"/>
    <w:rsid w:val="00A13D0A"/>
    <w:rsid w:val="00A17537"/>
    <w:rsid w:val="00A21906"/>
    <w:rsid w:val="00A22659"/>
    <w:rsid w:val="00A236A0"/>
    <w:rsid w:val="00A2409F"/>
    <w:rsid w:val="00A243DE"/>
    <w:rsid w:val="00A24622"/>
    <w:rsid w:val="00A25CA7"/>
    <w:rsid w:val="00A2708B"/>
    <w:rsid w:val="00A277BD"/>
    <w:rsid w:val="00A308FA"/>
    <w:rsid w:val="00A30F94"/>
    <w:rsid w:val="00A31E24"/>
    <w:rsid w:val="00A3212C"/>
    <w:rsid w:val="00A34BF7"/>
    <w:rsid w:val="00A366C2"/>
    <w:rsid w:val="00A4158D"/>
    <w:rsid w:val="00A42365"/>
    <w:rsid w:val="00A44B52"/>
    <w:rsid w:val="00A45734"/>
    <w:rsid w:val="00A45BFD"/>
    <w:rsid w:val="00A45E9E"/>
    <w:rsid w:val="00A50CEA"/>
    <w:rsid w:val="00A51E3E"/>
    <w:rsid w:val="00A5783B"/>
    <w:rsid w:val="00A61C5B"/>
    <w:rsid w:val="00A62A94"/>
    <w:rsid w:val="00A63B04"/>
    <w:rsid w:val="00A6691C"/>
    <w:rsid w:val="00A6763A"/>
    <w:rsid w:val="00A742B3"/>
    <w:rsid w:val="00A74E92"/>
    <w:rsid w:val="00A8627E"/>
    <w:rsid w:val="00A87702"/>
    <w:rsid w:val="00A8776E"/>
    <w:rsid w:val="00A878D6"/>
    <w:rsid w:val="00A91667"/>
    <w:rsid w:val="00A919FC"/>
    <w:rsid w:val="00A959AD"/>
    <w:rsid w:val="00A96CDC"/>
    <w:rsid w:val="00AA1C99"/>
    <w:rsid w:val="00AA420A"/>
    <w:rsid w:val="00AA6C57"/>
    <w:rsid w:val="00AA6E0A"/>
    <w:rsid w:val="00AB0E52"/>
    <w:rsid w:val="00AB0FB9"/>
    <w:rsid w:val="00AB3320"/>
    <w:rsid w:val="00AC04AA"/>
    <w:rsid w:val="00AC0600"/>
    <w:rsid w:val="00AC62F4"/>
    <w:rsid w:val="00AC6E97"/>
    <w:rsid w:val="00AD4868"/>
    <w:rsid w:val="00AE453B"/>
    <w:rsid w:val="00AE5298"/>
    <w:rsid w:val="00AE62C0"/>
    <w:rsid w:val="00AE7E32"/>
    <w:rsid w:val="00AF0F47"/>
    <w:rsid w:val="00AF12E8"/>
    <w:rsid w:val="00AF2CD3"/>
    <w:rsid w:val="00AF5278"/>
    <w:rsid w:val="00AF5BA1"/>
    <w:rsid w:val="00AF7106"/>
    <w:rsid w:val="00B006F6"/>
    <w:rsid w:val="00B018F3"/>
    <w:rsid w:val="00B0353B"/>
    <w:rsid w:val="00B06A76"/>
    <w:rsid w:val="00B10BA6"/>
    <w:rsid w:val="00B1276A"/>
    <w:rsid w:val="00B15611"/>
    <w:rsid w:val="00B20EDE"/>
    <w:rsid w:val="00B25A4C"/>
    <w:rsid w:val="00B30E4D"/>
    <w:rsid w:val="00B359B4"/>
    <w:rsid w:val="00B3624C"/>
    <w:rsid w:val="00B3650B"/>
    <w:rsid w:val="00B401EA"/>
    <w:rsid w:val="00B40B10"/>
    <w:rsid w:val="00B41FFA"/>
    <w:rsid w:val="00B43B1C"/>
    <w:rsid w:val="00B47F27"/>
    <w:rsid w:val="00B51304"/>
    <w:rsid w:val="00B612AB"/>
    <w:rsid w:val="00B62D98"/>
    <w:rsid w:val="00B66830"/>
    <w:rsid w:val="00B726C3"/>
    <w:rsid w:val="00B72AE2"/>
    <w:rsid w:val="00B75164"/>
    <w:rsid w:val="00B7777F"/>
    <w:rsid w:val="00B82E52"/>
    <w:rsid w:val="00B83EA2"/>
    <w:rsid w:val="00B84BDB"/>
    <w:rsid w:val="00B864FA"/>
    <w:rsid w:val="00B86624"/>
    <w:rsid w:val="00B87E51"/>
    <w:rsid w:val="00B92C51"/>
    <w:rsid w:val="00BA273E"/>
    <w:rsid w:val="00BA557F"/>
    <w:rsid w:val="00BB121A"/>
    <w:rsid w:val="00BB5A3A"/>
    <w:rsid w:val="00BB76DB"/>
    <w:rsid w:val="00BB7C98"/>
    <w:rsid w:val="00BC3E25"/>
    <w:rsid w:val="00BC5DF1"/>
    <w:rsid w:val="00BD29D7"/>
    <w:rsid w:val="00BD3122"/>
    <w:rsid w:val="00BD3467"/>
    <w:rsid w:val="00BD377C"/>
    <w:rsid w:val="00BD6578"/>
    <w:rsid w:val="00BE10DD"/>
    <w:rsid w:val="00BE14C3"/>
    <w:rsid w:val="00BE1B28"/>
    <w:rsid w:val="00BE1DA8"/>
    <w:rsid w:val="00BE2CDB"/>
    <w:rsid w:val="00BE7063"/>
    <w:rsid w:val="00BF0BE6"/>
    <w:rsid w:val="00BF1EDA"/>
    <w:rsid w:val="00BF3878"/>
    <w:rsid w:val="00BF61F3"/>
    <w:rsid w:val="00BF6B9D"/>
    <w:rsid w:val="00C00F3A"/>
    <w:rsid w:val="00C025E8"/>
    <w:rsid w:val="00C066F9"/>
    <w:rsid w:val="00C116E1"/>
    <w:rsid w:val="00C13B71"/>
    <w:rsid w:val="00C14298"/>
    <w:rsid w:val="00C145A1"/>
    <w:rsid w:val="00C14651"/>
    <w:rsid w:val="00C14F49"/>
    <w:rsid w:val="00C16C93"/>
    <w:rsid w:val="00C16DF6"/>
    <w:rsid w:val="00C21DC6"/>
    <w:rsid w:val="00C21E34"/>
    <w:rsid w:val="00C26B5D"/>
    <w:rsid w:val="00C30F37"/>
    <w:rsid w:val="00C313F1"/>
    <w:rsid w:val="00C33433"/>
    <w:rsid w:val="00C3355C"/>
    <w:rsid w:val="00C34B10"/>
    <w:rsid w:val="00C376E6"/>
    <w:rsid w:val="00C379D4"/>
    <w:rsid w:val="00C40D1F"/>
    <w:rsid w:val="00C45CA6"/>
    <w:rsid w:val="00C50270"/>
    <w:rsid w:val="00C60767"/>
    <w:rsid w:val="00C61B99"/>
    <w:rsid w:val="00C65683"/>
    <w:rsid w:val="00C6671B"/>
    <w:rsid w:val="00C67376"/>
    <w:rsid w:val="00C67746"/>
    <w:rsid w:val="00C7338B"/>
    <w:rsid w:val="00C74A28"/>
    <w:rsid w:val="00C75187"/>
    <w:rsid w:val="00C803A2"/>
    <w:rsid w:val="00C81DB4"/>
    <w:rsid w:val="00C8447A"/>
    <w:rsid w:val="00C90673"/>
    <w:rsid w:val="00C935BA"/>
    <w:rsid w:val="00C9382E"/>
    <w:rsid w:val="00C950C3"/>
    <w:rsid w:val="00C95980"/>
    <w:rsid w:val="00C95C75"/>
    <w:rsid w:val="00C96DB1"/>
    <w:rsid w:val="00C97BA9"/>
    <w:rsid w:val="00CA11C7"/>
    <w:rsid w:val="00CA27F6"/>
    <w:rsid w:val="00CA3880"/>
    <w:rsid w:val="00CA3B3C"/>
    <w:rsid w:val="00CA51FC"/>
    <w:rsid w:val="00CB293E"/>
    <w:rsid w:val="00CB5EC7"/>
    <w:rsid w:val="00CC17A4"/>
    <w:rsid w:val="00CC356D"/>
    <w:rsid w:val="00CC4FCB"/>
    <w:rsid w:val="00CC6FF8"/>
    <w:rsid w:val="00CD06FD"/>
    <w:rsid w:val="00CD1955"/>
    <w:rsid w:val="00CD1F0B"/>
    <w:rsid w:val="00CD2B0C"/>
    <w:rsid w:val="00CD7C8F"/>
    <w:rsid w:val="00CE18D8"/>
    <w:rsid w:val="00CE42CA"/>
    <w:rsid w:val="00CE5D3C"/>
    <w:rsid w:val="00CE601B"/>
    <w:rsid w:val="00CE6565"/>
    <w:rsid w:val="00CE671B"/>
    <w:rsid w:val="00CE689B"/>
    <w:rsid w:val="00CE7822"/>
    <w:rsid w:val="00CF0A61"/>
    <w:rsid w:val="00CF3599"/>
    <w:rsid w:val="00CF38AB"/>
    <w:rsid w:val="00CF5777"/>
    <w:rsid w:val="00CF5AFF"/>
    <w:rsid w:val="00D00483"/>
    <w:rsid w:val="00D00557"/>
    <w:rsid w:val="00D023F8"/>
    <w:rsid w:val="00D02624"/>
    <w:rsid w:val="00D055D3"/>
    <w:rsid w:val="00D07E8D"/>
    <w:rsid w:val="00D10C9F"/>
    <w:rsid w:val="00D14653"/>
    <w:rsid w:val="00D21E8B"/>
    <w:rsid w:val="00D2219F"/>
    <w:rsid w:val="00D22E5D"/>
    <w:rsid w:val="00D26BFD"/>
    <w:rsid w:val="00D27880"/>
    <w:rsid w:val="00D33DCB"/>
    <w:rsid w:val="00D36EFB"/>
    <w:rsid w:val="00D426D8"/>
    <w:rsid w:val="00D438EB"/>
    <w:rsid w:val="00D5037C"/>
    <w:rsid w:val="00D503DA"/>
    <w:rsid w:val="00D5398B"/>
    <w:rsid w:val="00D54E06"/>
    <w:rsid w:val="00D55733"/>
    <w:rsid w:val="00D55D0D"/>
    <w:rsid w:val="00D57A72"/>
    <w:rsid w:val="00D60076"/>
    <w:rsid w:val="00D6401B"/>
    <w:rsid w:val="00D65CB2"/>
    <w:rsid w:val="00D74535"/>
    <w:rsid w:val="00D75370"/>
    <w:rsid w:val="00D75517"/>
    <w:rsid w:val="00D8519A"/>
    <w:rsid w:val="00D85459"/>
    <w:rsid w:val="00D86767"/>
    <w:rsid w:val="00D9078C"/>
    <w:rsid w:val="00D91C90"/>
    <w:rsid w:val="00D92103"/>
    <w:rsid w:val="00D92C3C"/>
    <w:rsid w:val="00D96EC9"/>
    <w:rsid w:val="00D971C5"/>
    <w:rsid w:val="00DB0C6D"/>
    <w:rsid w:val="00DB3B2E"/>
    <w:rsid w:val="00DB3D58"/>
    <w:rsid w:val="00DB3EDD"/>
    <w:rsid w:val="00DB4560"/>
    <w:rsid w:val="00DB4EA0"/>
    <w:rsid w:val="00DB567C"/>
    <w:rsid w:val="00DB58CE"/>
    <w:rsid w:val="00DC072E"/>
    <w:rsid w:val="00DC24E8"/>
    <w:rsid w:val="00DC2FC8"/>
    <w:rsid w:val="00DC3496"/>
    <w:rsid w:val="00DC40E0"/>
    <w:rsid w:val="00DC4BA5"/>
    <w:rsid w:val="00DD0235"/>
    <w:rsid w:val="00DD0977"/>
    <w:rsid w:val="00DD1819"/>
    <w:rsid w:val="00DD599E"/>
    <w:rsid w:val="00DD651B"/>
    <w:rsid w:val="00DE3327"/>
    <w:rsid w:val="00DE3FD1"/>
    <w:rsid w:val="00DE42F6"/>
    <w:rsid w:val="00DE4B17"/>
    <w:rsid w:val="00DE641D"/>
    <w:rsid w:val="00DE6692"/>
    <w:rsid w:val="00DE74B1"/>
    <w:rsid w:val="00DF0280"/>
    <w:rsid w:val="00DF1173"/>
    <w:rsid w:val="00DF19C0"/>
    <w:rsid w:val="00DF2706"/>
    <w:rsid w:val="00DF2CEC"/>
    <w:rsid w:val="00DF40A9"/>
    <w:rsid w:val="00DF4587"/>
    <w:rsid w:val="00DF5A9A"/>
    <w:rsid w:val="00E02475"/>
    <w:rsid w:val="00E04DF3"/>
    <w:rsid w:val="00E07C5F"/>
    <w:rsid w:val="00E123F1"/>
    <w:rsid w:val="00E1251D"/>
    <w:rsid w:val="00E13ED6"/>
    <w:rsid w:val="00E14E67"/>
    <w:rsid w:val="00E14EFC"/>
    <w:rsid w:val="00E16DC5"/>
    <w:rsid w:val="00E17BF7"/>
    <w:rsid w:val="00E21E4C"/>
    <w:rsid w:val="00E27523"/>
    <w:rsid w:val="00E3073B"/>
    <w:rsid w:val="00E314FE"/>
    <w:rsid w:val="00E325FC"/>
    <w:rsid w:val="00E376C7"/>
    <w:rsid w:val="00E412B9"/>
    <w:rsid w:val="00E42FAF"/>
    <w:rsid w:val="00E44A61"/>
    <w:rsid w:val="00E478ED"/>
    <w:rsid w:val="00E509E3"/>
    <w:rsid w:val="00E50CF5"/>
    <w:rsid w:val="00E513B2"/>
    <w:rsid w:val="00E52BEB"/>
    <w:rsid w:val="00E53D48"/>
    <w:rsid w:val="00E564B3"/>
    <w:rsid w:val="00E56817"/>
    <w:rsid w:val="00E60380"/>
    <w:rsid w:val="00E60DDF"/>
    <w:rsid w:val="00E61447"/>
    <w:rsid w:val="00E62806"/>
    <w:rsid w:val="00E63D39"/>
    <w:rsid w:val="00E645B9"/>
    <w:rsid w:val="00E665F8"/>
    <w:rsid w:val="00E676B0"/>
    <w:rsid w:val="00E7154D"/>
    <w:rsid w:val="00E720F2"/>
    <w:rsid w:val="00E7251A"/>
    <w:rsid w:val="00E72E86"/>
    <w:rsid w:val="00E73AA3"/>
    <w:rsid w:val="00E74D30"/>
    <w:rsid w:val="00E75B7D"/>
    <w:rsid w:val="00E76ABA"/>
    <w:rsid w:val="00E81E5A"/>
    <w:rsid w:val="00E82A29"/>
    <w:rsid w:val="00E83362"/>
    <w:rsid w:val="00E839C7"/>
    <w:rsid w:val="00E83EA4"/>
    <w:rsid w:val="00E83FEF"/>
    <w:rsid w:val="00E901D5"/>
    <w:rsid w:val="00E90674"/>
    <w:rsid w:val="00E90AE1"/>
    <w:rsid w:val="00E918F3"/>
    <w:rsid w:val="00E92A84"/>
    <w:rsid w:val="00E93872"/>
    <w:rsid w:val="00EA6C53"/>
    <w:rsid w:val="00EA7A25"/>
    <w:rsid w:val="00EB43D3"/>
    <w:rsid w:val="00EB5224"/>
    <w:rsid w:val="00EB5940"/>
    <w:rsid w:val="00EB63C6"/>
    <w:rsid w:val="00EB71A5"/>
    <w:rsid w:val="00EC2292"/>
    <w:rsid w:val="00EC2E67"/>
    <w:rsid w:val="00ED1B7F"/>
    <w:rsid w:val="00ED2F58"/>
    <w:rsid w:val="00ED70F1"/>
    <w:rsid w:val="00ED7461"/>
    <w:rsid w:val="00EE04C7"/>
    <w:rsid w:val="00EE0EE3"/>
    <w:rsid w:val="00EE33FD"/>
    <w:rsid w:val="00EE4CD1"/>
    <w:rsid w:val="00EE504D"/>
    <w:rsid w:val="00EE5FA8"/>
    <w:rsid w:val="00EE71FD"/>
    <w:rsid w:val="00EE77AC"/>
    <w:rsid w:val="00EF1087"/>
    <w:rsid w:val="00EF3062"/>
    <w:rsid w:val="00EF3441"/>
    <w:rsid w:val="00EF3873"/>
    <w:rsid w:val="00EF63BE"/>
    <w:rsid w:val="00F00041"/>
    <w:rsid w:val="00F000EE"/>
    <w:rsid w:val="00F00238"/>
    <w:rsid w:val="00F002FA"/>
    <w:rsid w:val="00F03FAA"/>
    <w:rsid w:val="00F045CF"/>
    <w:rsid w:val="00F04DDE"/>
    <w:rsid w:val="00F04EB5"/>
    <w:rsid w:val="00F1526B"/>
    <w:rsid w:val="00F1798C"/>
    <w:rsid w:val="00F2036E"/>
    <w:rsid w:val="00F22193"/>
    <w:rsid w:val="00F23989"/>
    <w:rsid w:val="00F24DD4"/>
    <w:rsid w:val="00F275C6"/>
    <w:rsid w:val="00F330E7"/>
    <w:rsid w:val="00F406C8"/>
    <w:rsid w:val="00F429BD"/>
    <w:rsid w:val="00F441B7"/>
    <w:rsid w:val="00F44968"/>
    <w:rsid w:val="00F46099"/>
    <w:rsid w:val="00F46CB2"/>
    <w:rsid w:val="00F471D4"/>
    <w:rsid w:val="00F47D91"/>
    <w:rsid w:val="00F47E64"/>
    <w:rsid w:val="00F50529"/>
    <w:rsid w:val="00F5291C"/>
    <w:rsid w:val="00F55AD0"/>
    <w:rsid w:val="00F55E45"/>
    <w:rsid w:val="00F63BEE"/>
    <w:rsid w:val="00F640CF"/>
    <w:rsid w:val="00F64C9B"/>
    <w:rsid w:val="00F64CA4"/>
    <w:rsid w:val="00F65EC9"/>
    <w:rsid w:val="00F670BF"/>
    <w:rsid w:val="00F67F9E"/>
    <w:rsid w:val="00F712BC"/>
    <w:rsid w:val="00F72402"/>
    <w:rsid w:val="00F74607"/>
    <w:rsid w:val="00F80CC4"/>
    <w:rsid w:val="00F80F3E"/>
    <w:rsid w:val="00F81137"/>
    <w:rsid w:val="00F82F03"/>
    <w:rsid w:val="00F9038B"/>
    <w:rsid w:val="00F91B59"/>
    <w:rsid w:val="00F91EBD"/>
    <w:rsid w:val="00F935F5"/>
    <w:rsid w:val="00F968BF"/>
    <w:rsid w:val="00F97B25"/>
    <w:rsid w:val="00F97E2A"/>
    <w:rsid w:val="00FA44E0"/>
    <w:rsid w:val="00FA50FB"/>
    <w:rsid w:val="00FA5BD4"/>
    <w:rsid w:val="00FA5C1B"/>
    <w:rsid w:val="00FA7C0E"/>
    <w:rsid w:val="00FB0F6F"/>
    <w:rsid w:val="00FB6016"/>
    <w:rsid w:val="00FB60DC"/>
    <w:rsid w:val="00FB6991"/>
    <w:rsid w:val="00FC0375"/>
    <w:rsid w:val="00FC10FF"/>
    <w:rsid w:val="00FC4B34"/>
    <w:rsid w:val="00FC507C"/>
    <w:rsid w:val="00FD0798"/>
    <w:rsid w:val="00FD07F8"/>
    <w:rsid w:val="00FD1382"/>
    <w:rsid w:val="00FD24EC"/>
    <w:rsid w:val="00FD3F0B"/>
    <w:rsid w:val="00FD469A"/>
    <w:rsid w:val="00FD7006"/>
    <w:rsid w:val="00FE1BDE"/>
    <w:rsid w:val="00FE1DED"/>
    <w:rsid w:val="00FE2B00"/>
    <w:rsid w:val="00FE54C3"/>
    <w:rsid w:val="00FE6A1F"/>
    <w:rsid w:val="00FE7350"/>
    <w:rsid w:val="00FF4D81"/>
    <w:rsid w:val="00FF5B7D"/>
    <w:rsid w:val="00FF5BB1"/>
    <w:rsid w:val="00FF7244"/>
    <w:rsid w:val="00FF72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B11BD"/>
  <w15:docId w15:val="{88DB9132-7E2A-45F3-916E-07A27111C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iPriority w:val="99"/>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paragraph" w:styleId="Nessunaspaziatura">
    <w:name w:val="No Spacing"/>
    <w:uiPriority w:val="1"/>
    <w:qFormat/>
    <w:rsid w:val="000F4199"/>
    <w:pPr>
      <w:spacing w:after="0" w:line="240" w:lineRule="auto"/>
    </w:pPr>
  </w:style>
  <w:style w:type="character" w:styleId="Rimandocommento">
    <w:name w:val="annotation reference"/>
    <w:basedOn w:val="Carpredefinitoparagrafo"/>
    <w:uiPriority w:val="99"/>
    <w:semiHidden/>
    <w:unhideWhenUsed/>
    <w:rsid w:val="006F0F73"/>
    <w:rPr>
      <w:sz w:val="16"/>
      <w:szCs w:val="16"/>
    </w:rPr>
  </w:style>
  <w:style w:type="paragraph" w:styleId="Testocommento">
    <w:name w:val="annotation text"/>
    <w:basedOn w:val="Normale"/>
    <w:link w:val="TestocommentoCarattere"/>
    <w:uiPriority w:val="99"/>
    <w:semiHidden/>
    <w:unhideWhenUsed/>
    <w:rsid w:val="006F0F7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F0F73"/>
    <w:rPr>
      <w:sz w:val="20"/>
      <w:szCs w:val="20"/>
    </w:rPr>
  </w:style>
  <w:style w:type="paragraph" w:styleId="Soggettocommento">
    <w:name w:val="annotation subject"/>
    <w:basedOn w:val="Testocommento"/>
    <w:next w:val="Testocommento"/>
    <w:link w:val="SoggettocommentoCarattere"/>
    <w:uiPriority w:val="99"/>
    <w:semiHidden/>
    <w:unhideWhenUsed/>
    <w:rsid w:val="006F0F73"/>
    <w:rPr>
      <w:b/>
      <w:bCs/>
    </w:rPr>
  </w:style>
  <w:style w:type="character" w:customStyle="1" w:styleId="SoggettocommentoCarattere">
    <w:name w:val="Soggetto commento Carattere"/>
    <w:basedOn w:val="TestocommentoCarattere"/>
    <w:link w:val="Soggettocommento"/>
    <w:uiPriority w:val="99"/>
    <w:semiHidden/>
    <w:rsid w:val="006F0F73"/>
    <w:rPr>
      <w:b/>
      <w:bCs/>
      <w:sz w:val="20"/>
      <w:szCs w:val="20"/>
    </w:rPr>
  </w:style>
  <w:style w:type="table" w:styleId="Grigliatabella">
    <w:name w:val="Table Grid"/>
    <w:basedOn w:val="Tabellanormale"/>
    <w:uiPriority w:val="59"/>
    <w:rsid w:val="004F3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68130">
      <w:bodyDiv w:val="1"/>
      <w:marLeft w:val="0"/>
      <w:marRight w:val="0"/>
      <w:marTop w:val="0"/>
      <w:marBottom w:val="0"/>
      <w:divBdr>
        <w:top w:val="none" w:sz="0" w:space="0" w:color="auto"/>
        <w:left w:val="none" w:sz="0" w:space="0" w:color="auto"/>
        <w:bottom w:val="none" w:sz="0" w:space="0" w:color="auto"/>
        <w:right w:val="none" w:sz="0" w:space="0" w:color="auto"/>
      </w:divBdr>
    </w:div>
    <w:div w:id="367412627">
      <w:bodyDiv w:val="1"/>
      <w:marLeft w:val="0"/>
      <w:marRight w:val="0"/>
      <w:marTop w:val="0"/>
      <w:marBottom w:val="0"/>
      <w:divBdr>
        <w:top w:val="none" w:sz="0" w:space="0" w:color="auto"/>
        <w:left w:val="none" w:sz="0" w:space="0" w:color="auto"/>
        <w:bottom w:val="none" w:sz="0" w:space="0" w:color="auto"/>
        <w:right w:val="none" w:sz="0" w:space="0" w:color="auto"/>
      </w:divBdr>
    </w:div>
    <w:div w:id="466243548">
      <w:bodyDiv w:val="1"/>
      <w:marLeft w:val="0"/>
      <w:marRight w:val="0"/>
      <w:marTop w:val="0"/>
      <w:marBottom w:val="0"/>
      <w:divBdr>
        <w:top w:val="none" w:sz="0" w:space="0" w:color="auto"/>
        <w:left w:val="none" w:sz="0" w:space="0" w:color="auto"/>
        <w:bottom w:val="none" w:sz="0" w:space="0" w:color="auto"/>
        <w:right w:val="none" w:sz="0" w:space="0" w:color="auto"/>
      </w:divBdr>
    </w:div>
    <w:div w:id="576979779">
      <w:bodyDiv w:val="1"/>
      <w:marLeft w:val="0"/>
      <w:marRight w:val="0"/>
      <w:marTop w:val="0"/>
      <w:marBottom w:val="0"/>
      <w:divBdr>
        <w:top w:val="none" w:sz="0" w:space="0" w:color="auto"/>
        <w:left w:val="none" w:sz="0" w:space="0" w:color="auto"/>
        <w:bottom w:val="none" w:sz="0" w:space="0" w:color="auto"/>
        <w:right w:val="none" w:sz="0" w:space="0" w:color="auto"/>
      </w:divBdr>
    </w:div>
    <w:div w:id="928734470">
      <w:bodyDiv w:val="1"/>
      <w:marLeft w:val="0"/>
      <w:marRight w:val="0"/>
      <w:marTop w:val="0"/>
      <w:marBottom w:val="0"/>
      <w:divBdr>
        <w:top w:val="none" w:sz="0" w:space="0" w:color="auto"/>
        <w:left w:val="none" w:sz="0" w:space="0" w:color="auto"/>
        <w:bottom w:val="none" w:sz="0" w:space="0" w:color="auto"/>
        <w:right w:val="none" w:sz="0" w:space="0" w:color="auto"/>
      </w:divBdr>
    </w:div>
    <w:div w:id="1283027466">
      <w:bodyDiv w:val="1"/>
      <w:marLeft w:val="0"/>
      <w:marRight w:val="0"/>
      <w:marTop w:val="0"/>
      <w:marBottom w:val="0"/>
      <w:divBdr>
        <w:top w:val="none" w:sz="0" w:space="0" w:color="auto"/>
        <w:left w:val="none" w:sz="0" w:space="0" w:color="auto"/>
        <w:bottom w:val="none" w:sz="0" w:space="0" w:color="auto"/>
        <w:right w:val="none" w:sz="0" w:space="0" w:color="auto"/>
      </w:divBdr>
    </w:div>
    <w:div w:id="1323974181">
      <w:bodyDiv w:val="1"/>
      <w:marLeft w:val="0"/>
      <w:marRight w:val="0"/>
      <w:marTop w:val="0"/>
      <w:marBottom w:val="0"/>
      <w:divBdr>
        <w:top w:val="none" w:sz="0" w:space="0" w:color="auto"/>
        <w:left w:val="none" w:sz="0" w:space="0" w:color="auto"/>
        <w:bottom w:val="none" w:sz="0" w:space="0" w:color="auto"/>
        <w:right w:val="none" w:sz="0" w:space="0" w:color="auto"/>
      </w:divBdr>
    </w:div>
    <w:div w:id="1338649567">
      <w:bodyDiv w:val="1"/>
      <w:marLeft w:val="0"/>
      <w:marRight w:val="0"/>
      <w:marTop w:val="0"/>
      <w:marBottom w:val="0"/>
      <w:divBdr>
        <w:top w:val="none" w:sz="0" w:space="0" w:color="auto"/>
        <w:left w:val="none" w:sz="0" w:space="0" w:color="auto"/>
        <w:bottom w:val="none" w:sz="0" w:space="0" w:color="auto"/>
        <w:right w:val="none" w:sz="0" w:space="0" w:color="auto"/>
      </w:divBdr>
    </w:div>
    <w:div w:id="1516918950">
      <w:bodyDiv w:val="1"/>
      <w:marLeft w:val="0"/>
      <w:marRight w:val="0"/>
      <w:marTop w:val="0"/>
      <w:marBottom w:val="0"/>
      <w:divBdr>
        <w:top w:val="none" w:sz="0" w:space="0" w:color="auto"/>
        <w:left w:val="none" w:sz="0" w:space="0" w:color="auto"/>
        <w:bottom w:val="none" w:sz="0" w:space="0" w:color="auto"/>
        <w:right w:val="none" w:sz="0" w:space="0" w:color="auto"/>
      </w:divBdr>
    </w:div>
    <w:div w:id="1901359585">
      <w:bodyDiv w:val="1"/>
      <w:marLeft w:val="0"/>
      <w:marRight w:val="0"/>
      <w:marTop w:val="0"/>
      <w:marBottom w:val="0"/>
      <w:divBdr>
        <w:top w:val="none" w:sz="0" w:space="0" w:color="auto"/>
        <w:left w:val="none" w:sz="0" w:space="0" w:color="auto"/>
        <w:bottom w:val="none" w:sz="0" w:space="0" w:color="auto"/>
        <w:right w:val="none" w:sz="0" w:space="0" w:color="auto"/>
      </w:divBdr>
    </w:div>
    <w:div w:id="1903716543">
      <w:bodyDiv w:val="1"/>
      <w:marLeft w:val="0"/>
      <w:marRight w:val="0"/>
      <w:marTop w:val="0"/>
      <w:marBottom w:val="0"/>
      <w:divBdr>
        <w:top w:val="none" w:sz="0" w:space="0" w:color="auto"/>
        <w:left w:val="none" w:sz="0" w:space="0" w:color="auto"/>
        <w:bottom w:val="none" w:sz="0" w:space="0" w:color="auto"/>
        <w:right w:val="none" w:sz="0" w:space="0" w:color="auto"/>
      </w:divBdr>
    </w:div>
    <w:div w:id="2039357193">
      <w:bodyDiv w:val="1"/>
      <w:marLeft w:val="0"/>
      <w:marRight w:val="0"/>
      <w:marTop w:val="0"/>
      <w:marBottom w:val="0"/>
      <w:divBdr>
        <w:top w:val="none" w:sz="0" w:space="0" w:color="auto"/>
        <w:left w:val="none" w:sz="0" w:space="0" w:color="auto"/>
        <w:bottom w:val="none" w:sz="0" w:space="0" w:color="auto"/>
        <w:right w:val="none" w:sz="0" w:space="0" w:color="auto"/>
      </w:divBdr>
    </w:div>
    <w:div w:id="204540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586B0-511A-49B9-8817-49D344A80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2</Pages>
  <Words>1103</Words>
  <Characters>6288</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6</cp:revision>
  <cp:lastPrinted>2018-04-13T14:24:00Z</cp:lastPrinted>
  <dcterms:created xsi:type="dcterms:W3CDTF">2018-07-10T15:22:00Z</dcterms:created>
  <dcterms:modified xsi:type="dcterms:W3CDTF">2018-07-12T13:09:00Z</dcterms:modified>
</cp:coreProperties>
</file>